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8A23" w14:textId="77777777" w:rsidR="00981176" w:rsidRPr="0014210A" w:rsidRDefault="00981176" w:rsidP="00981176">
      <w:pPr>
        <w:widowControl w:val="0"/>
        <w:autoSpaceDE w:val="0"/>
        <w:autoSpaceDN w:val="0"/>
        <w:adjustRightInd w:val="0"/>
        <w:spacing w:after="0" w:line="239" w:lineRule="auto"/>
        <w:ind w:left="2780"/>
        <w:jc w:val="right"/>
        <w:rPr>
          <w:rFonts w:ascii="Arial" w:hAnsi="Arial" w:cs="Arial"/>
          <w:b/>
          <w:sz w:val="24"/>
        </w:rPr>
      </w:pPr>
    </w:p>
    <w:p w14:paraId="14742C18" w14:textId="77777777" w:rsidR="00981176" w:rsidRPr="0014210A" w:rsidRDefault="00981176" w:rsidP="002270EC">
      <w:pPr>
        <w:widowControl w:val="0"/>
        <w:shd w:val="clear" w:color="auto" w:fill="D9D9D9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sz w:val="28"/>
          <w:szCs w:val="24"/>
        </w:rPr>
      </w:pPr>
      <w:r w:rsidRPr="0014210A">
        <w:rPr>
          <w:rFonts w:ascii="Arial" w:hAnsi="Arial" w:cs="Arial"/>
          <w:b/>
          <w:sz w:val="28"/>
          <w:szCs w:val="24"/>
        </w:rPr>
        <w:t>Risk and Protective Factors – Measuring Change</w:t>
      </w:r>
    </w:p>
    <w:p w14:paraId="47CC6438" w14:textId="77777777" w:rsidR="00981176" w:rsidRPr="0014210A" w:rsidRDefault="00981176" w:rsidP="0098117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sz w:val="24"/>
        </w:rPr>
      </w:pPr>
    </w:p>
    <w:p w14:paraId="072D8779" w14:textId="77777777" w:rsidR="00981176" w:rsidRPr="0014210A" w:rsidRDefault="00981176" w:rsidP="002270EC">
      <w:pPr>
        <w:widowControl w:val="0"/>
        <w:shd w:val="clear" w:color="auto" w:fill="D9D9D9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</w:rPr>
      </w:pPr>
      <w:r w:rsidRPr="0014210A">
        <w:rPr>
          <w:rFonts w:ascii="Arial" w:hAnsi="Arial" w:cs="Arial"/>
          <w:b/>
        </w:rPr>
        <w:t>Child’s Identification:</w:t>
      </w:r>
    </w:p>
    <w:p w14:paraId="2A84715F" w14:textId="2FA804B6" w:rsidR="00C21D67" w:rsidRPr="0014210A" w:rsidRDefault="008B698F" w:rsidP="0098117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D36DA" wp14:editId="6C63119F">
                <wp:simplePos x="0" y="0"/>
                <wp:positionH relativeFrom="column">
                  <wp:posOffset>3134360</wp:posOffset>
                </wp:positionH>
                <wp:positionV relativeFrom="paragraph">
                  <wp:posOffset>125730</wp:posOffset>
                </wp:positionV>
                <wp:extent cx="2427605" cy="238125"/>
                <wp:effectExtent l="0" t="0" r="0" b="952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760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CAA8AA" w14:textId="77777777" w:rsidR="00D42378" w:rsidRDefault="00D42378" w:rsidP="00981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D36D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46.8pt;margin-top:9.9pt;width:191.1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" fillcolor="window" strokeweight=".5pt">
                <v:path arrowok="t"/>
                <v:textbox>
                  <w:txbxContent>
                    <w:p w14:paraId="37CAA8AA" w14:textId="77777777" w:rsidR="00D42378" w:rsidRDefault="00D42378" w:rsidP="00981176"/>
                  </w:txbxContent>
                </v:textbox>
              </v:shape>
            </w:pict>
          </mc:Fallback>
        </mc:AlternateContent>
      </w:r>
    </w:p>
    <w:p w14:paraId="0044E06A" w14:textId="2F3D8E46" w:rsidR="00981176" w:rsidRPr="0014210A" w:rsidRDefault="00981176" w:rsidP="008B1C3E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14210A">
        <w:rPr>
          <w:rFonts w:ascii="Arial" w:hAnsi="Arial" w:cs="Arial"/>
          <w:lang w:val="en-GB"/>
        </w:rPr>
        <w:t xml:space="preserve">1. </w:t>
      </w:r>
      <w:r w:rsidRPr="0014210A">
        <w:rPr>
          <w:rFonts w:ascii="Arial" w:hAnsi="Arial" w:cs="Arial"/>
          <w:lang w:val="en-GB"/>
        </w:rPr>
        <w:tab/>
      </w:r>
      <w:bookmarkStart w:id="0" w:name="_Hlk483559261"/>
      <w:r w:rsidRPr="0014210A">
        <w:rPr>
          <w:rFonts w:ascii="Arial" w:hAnsi="Arial" w:cs="Arial"/>
          <w:lang w:val="en-GB"/>
        </w:rPr>
        <w:t xml:space="preserve">Identification Code </w:t>
      </w:r>
    </w:p>
    <w:p w14:paraId="6D6201AB" w14:textId="1AE5A219" w:rsidR="00981176" w:rsidRPr="0014210A" w:rsidRDefault="00981176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</w:p>
    <w:p w14:paraId="63E7020B" w14:textId="77777777" w:rsidR="000922B2" w:rsidRPr="0014210A" w:rsidRDefault="000922B2" w:rsidP="00981176">
      <w:pPr>
        <w:spacing w:after="0" w:line="240" w:lineRule="auto"/>
        <w:ind w:left="567" w:hanging="567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2. </w:t>
      </w:r>
      <w:r w:rsidRPr="0014210A">
        <w:rPr>
          <w:rFonts w:ascii="Arial" w:hAnsi="Arial" w:cs="Arial"/>
        </w:rPr>
        <w:tab/>
        <w:t>Gender</w:t>
      </w:r>
      <w:r w:rsidRPr="0014210A">
        <w:rPr>
          <w:rFonts w:ascii="Arial" w:hAnsi="Arial" w:cs="Arial"/>
          <w:sz w:val="20"/>
          <w:szCs w:val="20"/>
        </w:rPr>
        <w:t xml:space="preserve">:                                                                    </w:t>
      </w:r>
      <w:r w:rsidRPr="0014210A">
        <w:rPr>
          <w:rFonts w:ascii="MS Gothic" w:eastAsia="MS Gothic" w:hAnsi="MS Gothic" w:cs="MS Gothic" w:hint="eastAsia"/>
          <w:sz w:val="20"/>
          <w:szCs w:val="20"/>
        </w:rPr>
        <w:t>☐</w:t>
      </w:r>
      <w:r w:rsidRPr="0014210A">
        <w:rPr>
          <w:rFonts w:ascii="Arial" w:hAnsi="Arial" w:cs="Arial"/>
          <w:sz w:val="20"/>
          <w:szCs w:val="20"/>
        </w:rPr>
        <w:t xml:space="preserve"> Male       </w:t>
      </w:r>
      <w:r w:rsidRPr="0014210A">
        <w:rPr>
          <w:rFonts w:ascii="MS Gothic" w:eastAsia="MS Gothic" w:hAnsi="MS Gothic" w:cs="MS Gothic" w:hint="eastAsia"/>
          <w:sz w:val="20"/>
          <w:szCs w:val="20"/>
        </w:rPr>
        <w:t>☐</w:t>
      </w:r>
      <w:r w:rsidRPr="0014210A">
        <w:rPr>
          <w:rFonts w:ascii="Arial" w:hAnsi="Arial" w:cs="Arial"/>
          <w:sz w:val="20"/>
          <w:szCs w:val="20"/>
        </w:rPr>
        <w:t>Female</w:t>
      </w:r>
    </w:p>
    <w:p w14:paraId="30465110" w14:textId="77777777" w:rsidR="000922B2" w:rsidRPr="0014210A" w:rsidRDefault="000922B2" w:rsidP="00981176">
      <w:pPr>
        <w:spacing w:after="0" w:line="240" w:lineRule="auto"/>
        <w:ind w:left="567" w:hanging="567"/>
        <w:rPr>
          <w:rFonts w:ascii="Arial" w:hAnsi="Arial" w:cs="Arial"/>
        </w:rPr>
      </w:pPr>
    </w:p>
    <w:p w14:paraId="14A0B053" w14:textId="0A3E5222" w:rsidR="00981176" w:rsidRPr="0014210A" w:rsidRDefault="008B698F" w:rsidP="00981176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1BE56E3" wp14:editId="26684C28">
                <wp:simplePos x="0" y="0"/>
                <wp:positionH relativeFrom="column">
                  <wp:posOffset>2702560</wp:posOffset>
                </wp:positionH>
                <wp:positionV relativeFrom="paragraph">
                  <wp:posOffset>78740</wp:posOffset>
                </wp:positionV>
                <wp:extent cx="2228850" cy="23812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238125"/>
                          <a:chOff x="0" y="0"/>
                          <a:chExt cx="22288" cy="2381"/>
                        </a:xfrm>
                      </wpg:grpSpPr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29" cy="2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F0948" w14:textId="77777777" w:rsidR="00D42378" w:rsidRDefault="00D42378" w:rsidP="009811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29" y="0"/>
                            <a:ext cx="7430" cy="2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7F315" w14:textId="77777777" w:rsidR="00D42378" w:rsidRDefault="00D42378" w:rsidP="009811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" y="0"/>
                            <a:ext cx="7429" cy="2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3CE69" w14:textId="77777777" w:rsidR="00D42378" w:rsidRDefault="00D42378" w:rsidP="009811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E56E3" id="Group 4" o:spid="_x0000_s1027" style="position:absolute;left:0;text-align:left;margin-left:212.8pt;margin-top:6.2pt;width:175.5pt;height:18.75pt;z-index:251657728" coordsize="2228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">
                <v:shape id="Text Box 7" o:spid="_x0000_s1028" type="#_x0000_t202" style="position:absolute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GjwQAAANoAAAAPAAAAZHJzL2Rvd25yZXYueG1sRI9Ba4NA&#10;FITvgf6H5RV6i2tik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D9+waPBAAAA2gAAAA8AAAAA&#10;AAAAAAAAAAAABwIAAGRycy9kb3ducmV2LnhtbFBLBQYAAAAAAwADALcAAAD1AgAAAAA=&#10;" strokeweight=".5pt">
                  <v:textbox>
                    <w:txbxContent>
                      <w:p w14:paraId="6A2F0948" w14:textId="77777777" w:rsidR="00D42378" w:rsidRDefault="00D42378" w:rsidP="00981176"/>
                    </w:txbxContent>
                  </v:textbox>
                </v:shape>
                <v:shape id="Text Box 14" o:spid="_x0000_s1029" type="#_x0000_t202" style="position:absolute;left:7429;width:743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<v:textbox>
                    <w:txbxContent>
                      <w:p w14:paraId="4717F315" w14:textId="77777777" w:rsidR="00D42378" w:rsidRDefault="00D42378" w:rsidP="00981176"/>
                    </w:txbxContent>
                  </v:textbox>
                </v:shape>
                <v:shape id="Text Box 16" o:spid="_x0000_s1030" type="#_x0000_t202" style="position:absolute;left:14859;width:74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" strokeweight=".5pt">
                  <v:textbox>
                    <w:txbxContent>
                      <w:p w14:paraId="1B53CE69" w14:textId="77777777" w:rsidR="00D42378" w:rsidRDefault="00D42378" w:rsidP="00981176"/>
                    </w:txbxContent>
                  </v:textbox>
                </v:shape>
              </v:group>
            </w:pict>
          </mc:Fallback>
        </mc:AlternateContent>
      </w:r>
      <w:r w:rsidR="000922B2" w:rsidRPr="0014210A">
        <w:rPr>
          <w:rFonts w:ascii="Arial" w:hAnsi="Arial" w:cs="Arial"/>
        </w:rPr>
        <w:t>3</w:t>
      </w:r>
      <w:r w:rsidR="00981176" w:rsidRPr="0014210A">
        <w:rPr>
          <w:rFonts w:ascii="Arial" w:hAnsi="Arial" w:cs="Arial"/>
        </w:rPr>
        <w:t>.</w:t>
      </w:r>
      <w:r w:rsidR="00981176" w:rsidRPr="0014210A">
        <w:rPr>
          <w:rFonts w:ascii="Arial" w:hAnsi="Arial" w:cs="Arial"/>
        </w:rPr>
        <w:tab/>
        <w:t xml:space="preserve">Child’s </w:t>
      </w:r>
      <w:r w:rsidR="004D5F8C" w:rsidRPr="0014210A">
        <w:rPr>
          <w:rFonts w:ascii="Arial" w:hAnsi="Arial" w:cs="Arial"/>
        </w:rPr>
        <w:t>date of birth</w:t>
      </w:r>
    </w:p>
    <w:p w14:paraId="73992E00" w14:textId="77777777" w:rsidR="00981176" w:rsidRPr="0014210A" w:rsidRDefault="00981176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</w:p>
    <w:p w14:paraId="37A39D8E" w14:textId="7EB0D453" w:rsidR="00E31191" w:rsidRPr="0014210A" w:rsidRDefault="008B698F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CD36DA" wp14:editId="6A37EDF6">
                <wp:simplePos x="0" y="0"/>
                <wp:positionH relativeFrom="column">
                  <wp:posOffset>2702560</wp:posOffset>
                </wp:positionH>
                <wp:positionV relativeFrom="paragraph">
                  <wp:posOffset>115570</wp:posOffset>
                </wp:positionV>
                <wp:extent cx="2427605" cy="23812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760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9D50BB" w14:textId="77777777" w:rsidR="00D42378" w:rsidRDefault="00D42378" w:rsidP="00E31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36DA" id="_x0000_s1031" type="#_x0000_t202" style="position:absolute;left:0;text-align:left;margin-left:212.8pt;margin-top:9.1pt;width:191.1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" fillcolor="window" strokeweight=".5pt">
                <v:path arrowok="t"/>
                <v:textbox>
                  <w:txbxContent>
                    <w:p w14:paraId="199D50BB" w14:textId="77777777" w:rsidR="00D42378" w:rsidRDefault="00D42378" w:rsidP="00E31191"/>
                  </w:txbxContent>
                </v:textbox>
              </v:shape>
            </w:pict>
          </mc:Fallback>
        </mc:AlternateContent>
      </w:r>
    </w:p>
    <w:p w14:paraId="698D5688" w14:textId="74E09DDB" w:rsidR="00E31191" w:rsidRPr="0014210A" w:rsidRDefault="00E31191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14210A">
        <w:rPr>
          <w:rFonts w:ascii="Arial" w:hAnsi="Arial" w:cs="Arial"/>
          <w:lang w:val="en-GB"/>
        </w:rPr>
        <w:t>4.      Community where the child lives</w:t>
      </w:r>
    </w:p>
    <w:p w14:paraId="5DF3B8AA" w14:textId="77777777" w:rsidR="00E31191" w:rsidRPr="0014210A" w:rsidRDefault="00E31191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</w:p>
    <w:p w14:paraId="5686ABA3" w14:textId="40DF9F6C" w:rsidR="00981176" w:rsidRPr="0014210A" w:rsidRDefault="008B1C3E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14210A">
        <w:rPr>
          <w:rFonts w:ascii="Arial" w:hAnsi="Arial" w:cs="Arial"/>
          <w:lang w:val="en-GB"/>
        </w:rPr>
        <w:t xml:space="preserve">Dates of </w:t>
      </w:r>
      <w:r w:rsidR="00981176" w:rsidRPr="0014210A">
        <w:rPr>
          <w:rFonts w:ascii="Arial" w:hAnsi="Arial" w:cs="Arial"/>
          <w:lang w:val="en-GB"/>
        </w:rPr>
        <w:t>Assessments:</w:t>
      </w:r>
    </w:p>
    <w:p w14:paraId="07736CF3" w14:textId="77777777" w:rsidR="008B1C3E" w:rsidRPr="0014210A" w:rsidRDefault="008B1C3E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</w:p>
    <w:p w14:paraId="72276CDB" w14:textId="77777777" w:rsidR="00981176" w:rsidRPr="0014210A" w:rsidRDefault="00981176" w:rsidP="0098117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  <w:t>Completed by:</w:t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</w:r>
      <w:r w:rsidRPr="0014210A">
        <w:rPr>
          <w:rFonts w:ascii="Arial" w:hAnsi="Arial" w:cs="Arial"/>
          <w:lang w:val="en-GB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27"/>
        <w:gridCol w:w="1094"/>
        <w:gridCol w:w="2935"/>
      </w:tblGrid>
      <w:tr w:rsidR="002270EC" w:rsidRPr="0014210A" w14:paraId="035127EC" w14:textId="77777777" w:rsidTr="002270EC">
        <w:trPr>
          <w:trHeight w:val="28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8811CE" w14:textId="77777777" w:rsidR="00981176" w:rsidRPr="0014210A" w:rsidRDefault="00981176" w:rsidP="002270EC">
            <w:pPr>
              <w:spacing w:after="0" w:line="240" w:lineRule="auto"/>
              <w:ind w:right="369"/>
              <w:rPr>
                <w:rFonts w:ascii="Arial" w:hAnsi="Arial" w:cs="Arial"/>
              </w:rPr>
            </w:pPr>
            <w:r w:rsidRPr="0014210A">
              <w:rPr>
                <w:rFonts w:ascii="Arial" w:hAnsi="Arial" w:cs="Arial"/>
              </w:rPr>
              <w:t>1</w:t>
            </w:r>
          </w:p>
        </w:tc>
        <w:tc>
          <w:tcPr>
            <w:tcW w:w="5427" w:type="dxa"/>
            <w:shd w:val="clear" w:color="auto" w:fill="auto"/>
          </w:tcPr>
          <w:p w14:paraId="181FFC9B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14:paraId="1E2A8806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  <w:shd w:val="clear" w:color="auto" w:fill="auto"/>
          </w:tcPr>
          <w:p w14:paraId="60B10D1E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70EC" w:rsidRPr="0014210A" w14:paraId="789485B7" w14:textId="77777777" w:rsidTr="002270EC">
        <w:trPr>
          <w:trHeight w:val="28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752B0D" w14:textId="77777777" w:rsidR="00981176" w:rsidRPr="0014210A" w:rsidRDefault="00981176" w:rsidP="002270EC">
            <w:pPr>
              <w:tabs>
                <w:tab w:val="center" w:pos="1401"/>
              </w:tabs>
              <w:spacing w:after="0" w:line="240" w:lineRule="auto"/>
              <w:ind w:right="369"/>
              <w:rPr>
                <w:rFonts w:ascii="Arial" w:hAnsi="Arial" w:cs="Arial"/>
              </w:rPr>
            </w:pPr>
            <w:r w:rsidRPr="0014210A">
              <w:rPr>
                <w:rFonts w:ascii="Arial" w:hAnsi="Arial" w:cs="Arial"/>
              </w:rPr>
              <w:t>2</w:t>
            </w:r>
          </w:p>
        </w:tc>
        <w:tc>
          <w:tcPr>
            <w:tcW w:w="5427" w:type="dxa"/>
            <w:shd w:val="clear" w:color="auto" w:fill="auto"/>
          </w:tcPr>
          <w:p w14:paraId="390172E8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14:paraId="07A20F51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  <w:shd w:val="clear" w:color="auto" w:fill="auto"/>
          </w:tcPr>
          <w:p w14:paraId="6F325284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70EC" w:rsidRPr="0014210A" w14:paraId="1F50D308" w14:textId="77777777" w:rsidTr="002270EC">
        <w:trPr>
          <w:trHeight w:val="28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DAAFBE" w14:textId="77777777" w:rsidR="00981176" w:rsidRPr="0014210A" w:rsidRDefault="00981176" w:rsidP="002270EC">
            <w:pPr>
              <w:tabs>
                <w:tab w:val="center" w:pos="1401"/>
              </w:tabs>
              <w:spacing w:after="0" w:line="240" w:lineRule="auto"/>
              <w:ind w:right="369"/>
              <w:rPr>
                <w:rFonts w:ascii="Arial" w:hAnsi="Arial" w:cs="Arial"/>
              </w:rPr>
            </w:pPr>
            <w:r w:rsidRPr="0014210A">
              <w:rPr>
                <w:rFonts w:ascii="Arial" w:hAnsi="Arial" w:cs="Arial"/>
              </w:rPr>
              <w:t>3</w:t>
            </w:r>
          </w:p>
        </w:tc>
        <w:tc>
          <w:tcPr>
            <w:tcW w:w="5427" w:type="dxa"/>
            <w:shd w:val="clear" w:color="auto" w:fill="auto"/>
          </w:tcPr>
          <w:p w14:paraId="04950C61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14:paraId="65089E8E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  <w:shd w:val="clear" w:color="auto" w:fill="auto"/>
          </w:tcPr>
          <w:p w14:paraId="16B7AC11" w14:textId="77777777" w:rsidR="00981176" w:rsidRPr="0014210A" w:rsidRDefault="00981176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6332" w:rsidRPr="0014210A" w14:paraId="2F73C074" w14:textId="77777777" w:rsidTr="002270EC">
        <w:trPr>
          <w:trHeight w:val="28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F4CD92" w14:textId="0AC70164" w:rsidR="00686332" w:rsidRPr="0014210A" w:rsidRDefault="00686332" w:rsidP="002270EC">
            <w:pPr>
              <w:tabs>
                <w:tab w:val="center" w:pos="1401"/>
              </w:tabs>
              <w:spacing w:after="0" w:line="240" w:lineRule="auto"/>
              <w:ind w:right="369"/>
              <w:rPr>
                <w:rFonts w:ascii="Arial" w:hAnsi="Arial" w:cs="Arial"/>
              </w:rPr>
            </w:pPr>
            <w:r w:rsidRPr="0014210A">
              <w:rPr>
                <w:rFonts w:ascii="Arial" w:hAnsi="Arial" w:cs="Arial"/>
              </w:rPr>
              <w:t>4</w:t>
            </w:r>
          </w:p>
        </w:tc>
        <w:tc>
          <w:tcPr>
            <w:tcW w:w="5427" w:type="dxa"/>
            <w:shd w:val="clear" w:color="auto" w:fill="auto"/>
          </w:tcPr>
          <w:p w14:paraId="537F1FB9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14:paraId="4EF0D333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  <w:shd w:val="clear" w:color="auto" w:fill="auto"/>
          </w:tcPr>
          <w:p w14:paraId="07E320F3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6332" w:rsidRPr="0014210A" w14:paraId="736BC54F" w14:textId="77777777" w:rsidTr="002270EC">
        <w:trPr>
          <w:trHeight w:val="28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AAE222" w14:textId="39CB4C0B" w:rsidR="00686332" w:rsidRPr="0014210A" w:rsidRDefault="00686332" w:rsidP="002270EC">
            <w:pPr>
              <w:tabs>
                <w:tab w:val="center" w:pos="1401"/>
              </w:tabs>
              <w:spacing w:after="0" w:line="240" w:lineRule="auto"/>
              <w:ind w:right="369"/>
              <w:rPr>
                <w:rFonts w:ascii="Arial" w:hAnsi="Arial" w:cs="Arial"/>
              </w:rPr>
            </w:pPr>
            <w:r w:rsidRPr="0014210A">
              <w:rPr>
                <w:rFonts w:ascii="Arial" w:hAnsi="Arial" w:cs="Arial"/>
              </w:rPr>
              <w:t>5</w:t>
            </w:r>
          </w:p>
        </w:tc>
        <w:tc>
          <w:tcPr>
            <w:tcW w:w="5427" w:type="dxa"/>
            <w:shd w:val="clear" w:color="auto" w:fill="auto"/>
          </w:tcPr>
          <w:p w14:paraId="64B1EA79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auto"/>
          </w:tcPr>
          <w:p w14:paraId="187CFFAC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35" w:type="dxa"/>
            <w:shd w:val="clear" w:color="auto" w:fill="auto"/>
          </w:tcPr>
          <w:p w14:paraId="0E69298D" w14:textId="77777777" w:rsidR="00686332" w:rsidRPr="0014210A" w:rsidRDefault="00686332" w:rsidP="002270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7ABC9EFD" w14:textId="77777777" w:rsidR="00981176" w:rsidRPr="0014210A" w:rsidRDefault="00981176" w:rsidP="0098117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</w:rPr>
      </w:pPr>
    </w:p>
    <w:p w14:paraId="312C3BE2" w14:textId="77777777" w:rsidR="00981176" w:rsidRPr="0014210A" w:rsidRDefault="00981176" w:rsidP="002270EC">
      <w:pPr>
        <w:widowControl w:val="0"/>
        <w:shd w:val="clear" w:color="auto" w:fill="D9D9D9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</w:rPr>
      </w:pPr>
      <w:r w:rsidRPr="0014210A">
        <w:rPr>
          <w:rFonts w:ascii="Arial" w:hAnsi="Arial" w:cs="Arial"/>
          <w:b/>
        </w:rPr>
        <w:t xml:space="preserve">Instructions </w:t>
      </w:r>
    </w:p>
    <w:p w14:paraId="09021D34" w14:textId="77777777" w:rsidR="00981176" w:rsidRPr="0014210A" w:rsidRDefault="00981176" w:rsidP="00981176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 </w:t>
      </w:r>
    </w:p>
    <w:p w14:paraId="31270E09" w14:textId="411C70AF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This form measures the presence of risk and protective factors in the child’s situation. The assessment covers the following </w:t>
      </w:r>
      <w:r w:rsidR="00F02A43">
        <w:rPr>
          <w:rFonts w:ascii="Arial" w:hAnsi="Arial" w:cs="Arial"/>
        </w:rPr>
        <w:t>eight</w:t>
      </w:r>
      <w:r w:rsidRPr="0014210A">
        <w:rPr>
          <w:rFonts w:ascii="Arial" w:hAnsi="Arial" w:cs="Arial"/>
        </w:rPr>
        <w:t xml:space="preserve"> wellbeing domains: </w:t>
      </w:r>
      <w:r w:rsidRPr="0014210A">
        <w:rPr>
          <w:rFonts w:ascii="Arial" w:hAnsi="Arial" w:cs="Arial"/>
          <w:b/>
        </w:rPr>
        <w:t>living conditions, family and social relationships, behaviour, physical and mental health, education and household econom</w:t>
      </w:r>
      <w:r w:rsidR="00F02A43">
        <w:rPr>
          <w:rFonts w:ascii="Arial" w:hAnsi="Arial" w:cs="Arial"/>
          <w:b/>
        </w:rPr>
        <w:t>y, internet &amp; technology and child participation.</w:t>
      </w:r>
      <w:r w:rsidRPr="0014210A">
        <w:rPr>
          <w:rFonts w:ascii="Arial" w:hAnsi="Arial" w:cs="Arial"/>
        </w:rPr>
        <w:t xml:space="preserve">   </w:t>
      </w:r>
    </w:p>
    <w:p w14:paraId="4252474F" w14:textId="77777777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868BF2" w14:textId="715A322E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The assessment is carried out at the beginning of work with the family, </w:t>
      </w:r>
      <w:r w:rsidR="009F3444">
        <w:rPr>
          <w:rFonts w:ascii="Arial" w:hAnsi="Arial" w:cs="Arial"/>
        </w:rPr>
        <w:t xml:space="preserve">and regularly thereafter </w:t>
      </w:r>
      <w:r w:rsidR="00EB272E">
        <w:rPr>
          <w:rFonts w:ascii="Arial" w:hAnsi="Arial" w:cs="Arial"/>
        </w:rPr>
        <w:t xml:space="preserve">to measure change after each intervention process. </w:t>
      </w:r>
      <w:r w:rsidR="00A43138">
        <w:rPr>
          <w:rFonts w:ascii="Arial" w:hAnsi="Arial" w:cs="Arial"/>
        </w:rPr>
        <w:t>Reassessments are conducted</w:t>
      </w:r>
      <w:r w:rsidRPr="0014210A">
        <w:rPr>
          <w:rFonts w:ascii="Arial" w:hAnsi="Arial" w:cs="Arial"/>
        </w:rPr>
        <w:t xml:space="preserve"> </w:t>
      </w:r>
      <w:r w:rsidR="00C04AE5">
        <w:rPr>
          <w:rFonts w:ascii="Arial" w:hAnsi="Arial" w:cs="Arial"/>
        </w:rPr>
        <w:t xml:space="preserve">up to the </w:t>
      </w:r>
      <w:r w:rsidRPr="0014210A">
        <w:rPr>
          <w:rFonts w:ascii="Arial" w:hAnsi="Arial" w:cs="Arial"/>
        </w:rPr>
        <w:t xml:space="preserve">time of finishing the work with the family and six months after completing the work with the family.   </w:t>
      </w:r>
    </w:p>
    <w:p w14:paraId="69B3B27B" w14:textId="77777777" w:rsidR="008B1C3E" w:rsidRPr="0014210A" w:rsidRDefault="008B1C3E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D30448" w14:textId="77777777" w:rsidR="008B1C3E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The first section for each wellbeing domain contains a range of statements relating to risk and protective factors.  </w:t>
      </w:r>
      <w:r w:rsidRPr="0014210A">
        <w:rPr>
          <w:rFonts w:ascii="Arial" w:hAnsi="Arial" w:cs="Arial"/>
          <w:b/>
        </w:rPr>
        <w:t>Statements that apply to the child’s situation are checked with ‘X’</w:t>
      </w:r>
      <w:r w:rsidRPr="0014210A">
        <w:rPr>
          <w:rFonts w:ascii="Arial" w:hAnsi="Arial" w:cs="Arial"/>
        </w:rPr>
        <w:t xml:space="preserve">.  </w:t>
      </w:r>
    </w:p>
    <w:p w14:paraId="135811B4" w14:textId="77777777" w:rsidR="008B1C3E" w:rsidRPr="0014210A" w:rsidRDefault="008B1C3E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ABEE2C" w14:textId="77777777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The total number of checks is entered in the last row (‘total risk factors/total protective factors’).  </w:t>
      </w:r>
    </w:p>
    <w:p w14:paraId="42DCE846" w14:textId="77777777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 </w:t>
      </w:r>
    </w:p>
    <w:p w14:paraId="2FC79A8D" w14:textId="77777777" w:rsidR="00981176" w:rsidRPr="0014210A" w:rsidRDefault="00981176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At the time of the initial assessment (at the beginning of the work with the family), the following question should be answered: ‘Are all of the child’s needs in this domain being satisfied?’ A negative answer indicates that work should be done with the family </w:t>
      </w:r>
      <w:r w:rsidR="008B1C3E" w:rsidRPr="0014210A">
        <w:rPr>
          <w:rFonts w:ascii="Arial" w:hAnsi="Arial" w:cs="Arial"/>
        </w:rPr>
        <w:t>to</w:t>
      </w:r>
      <w:r w:rsidRPr="0014210A">
        <w:rPr>
          <w:rFonts w:ascii="Arial" w:hAnsi="Arial" w:cs="Arial"/>
        </w:rPr>
        <w:t xml:space="preserve"> satisfy the child’s needs in that specific area.   </w:t>
      </w:r>
    </w:p>
    <w:p w14:paraId="1780D3E3" w14:textId="77777777" w:rsidR="008B1C3E" w:rsidRPr="0014210A" w:rsidRDefault="008B1C3E" w:rsidP="00904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E1F5B5" w14:textId="77777777" w:rsidR="007A1626" w:rsidRDefault="007A1626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FE0C84" w14:textId="77777777" w:rsidR="007A1626" w:rsidRDefault="007A1626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C66BDA" w14:textId="77777777" w:rsidR="007A1626" w:rsidRDefault="007A1626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3EA00C" w14:textId="77777777" w:rsidR="007A1626" w:rsidRDefault="007A1626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98832C" w14:textId="512450DA" w:rsidR="008B1C3E" w:rsidRDefault="00981176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210A">
        <w:rPr>
          <w:rFonts w:ascii="Arial" w:hAnsi="Arial" w:cs="Arial"/>
        </w:rPr>
        <w:lastRenderedPageBreak/>
        <w:t>The section entitled ‘Measuring change’ implies the evaluation of the extent to which the child’s needs are satisfied in each wellbeing domain at different times.  The marks range from 1 to 5, whereby needs are met:</w:t>
      </w:r>
    </w:p>
    <w:p w14:paraId="6B2ACD18" w14:textId="77777777" w:rsidR="00285114" w:rsidRPr="0014210A" w:rsidRDefault="00285114" w:rsidP="00CA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ED18C8" w14:textId="77777777" w:rsidR="008B1C3E" w:rsidRPr="0014210A" w:rsidRDefault="00904476" w:rsidP="00904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1 </w:t>
      </w:r>
      <w:r w:rsidR="00981176" w:rsidRPr="0014210A">
        <w:rPr>
          <w:rFonts w:ascii="Arial" w:hAnsi="Arial" w:cs="Arial"/>
        </w:rPr>
        <w:t>- not at all</w:t>
      </w:r>
    </w:p>
    <w:p w14:paraId="26DC9CC8" w14:textId="77777777" w:rsidR="008B1C3E" w:rsidRPr="0014210A" w:rsidRDefault="00904476" w:rsidP="00904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2 </w:t>
      </w:r>
      <w:r w:rsidR="00981176" w:rsidRPr="0014210A">
        <w:rPr>
          <w:rFonts w:ascii="Arial" w:hAnsi="Arial" w:cs="Arial"/>
        </w:rPr>
        <w:t xml:space="preserve">- slightly </w:t>
      </w:r>
    </w:p>
    <w:p w14:paraId="78775C40" w14:textId="77777777" w:rsidR="008B1C3E" w:rsidRPr="0014210A" w:rsidRDefault="00904476" w:rsidP="00904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>3 - m</w:t>
      </w:r>
      <w:r w:rsidR="00981176" w:rsidRPr="0014210A">
        <w:rPr>
          <w:rFonts w:ascii="Arial" w:hAnsi="Arial" w:cs="Arial"/>
        </w:rPr>
        <w:t xml:space="preserve">oderately </w:t>
      </w:r>
    </w:p>
    <w:p w14:paraId="161AFAEA" w14:textId="77777777" w:rsidR="008B1C3E" w:rsidRPr="0014210A" w:rsidRDefault="00904476" w:rsidP="00904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4 </w:t>
      </w:r>
      <w:r w:rsidR="00981176" w:rsidRPr="0014210A">
        <w:rPr>
          <w:rFonts w:ascii="Arial" w:hAnsi="Arial" w:cs="Arial"/>
        </w:rPr>
        <w:t xml:space="preserve">- almost </w:t>
      </w:r>
    </w:p>
    <w:p w14:paraId="244D9AFD" w14:textId="05AA2AF8" w:rsidR="00695608" w:rsidRPr="0014210A" w:rsidRDefault="00981176" w:rsidP="00695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10A">
        <w:rPr>
          <w:rFonts w:ascii="Arial" w:hAnsi="Arial" w:cs="Arial"/>
        </w:rPr>
        <w:t xml:space="preserve">5 </w:t>
      </w:r>
      <w:r w:rsidR="008B1C3E" w:rsidRPr="0014210A">
        <w:rPr>
          <w:rFonts w:ascii="Arial" w:hAnsi="Arial" w:cs="Arial"/>
        </w:rPr>
        <w:t>–</w:t>
      </w:r>
      <w:r w:rsidRPr="0014210A">
        <w:rPr>
          <w:rFonts w:ascii="Arial" w:hAnsi="Arial" w:cs="Arial"/>
        </w:rPr>
        <w:t xml:space="preserve"> completely</w:t>
      </w:r>
    </w:p>
    <w:p w14:paraId="1A41A9C1" w14:textId="77777777" w:rsidR="005B7611" w:rsidRPr="0014210A" w:rsidRDefault="008B1C3E" w:rsidP="00227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6"/>
          <w:szCs w:val="6"/>
        </w:rPr>
      </w:pPr>
      <w:r w:rsidRPr="00825A94">
        <w:rPr>
          <w:rFonts w:ascii="Arial" w:hAnsi="Arial" w:cs="Arial"/>
        </w:rPr>
        <w:br w:type="page"/>
      </w:r>
    </w:p>
    <w:p w14:paraId="22F2348A" w14:textId="77777777" w:rsidR="00A42B74" w:rsidRPr="0014210A" w:rsidRDefault="008B1C3E" w:rsidP="002270EC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LIVING CONDITIONS</w:t>
      </w:r>
    </w:p>
    <w:p w14:paraId="40D6636E" w14:textId="77777777" w:rsidR="00A42B74" w:rsidRPr="0014210A" w:rsidRDefault="00A42B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662"/>
        <w:gridCol w:w="461"/>
        <w:gridCol w:w="461"/>
        <w:gridCol w:w="461"/>
        <w:gridCol w:w="461"/>
        <w:gridCol w:w="465"/>
        <w:gridCol w:w="2665"/>
        <w:gridCol w:w="461"/>
        <w:gridCol w:w="461"/>
        <w:gridCol w:w="461"/>
        <w:gridCol w:w="461"/>
        <w:gridCol w:w="464"/>
      </w:tblGrid>
      <w:tr w:rsidR="00133B76" w:rsidRPr="0014210A" w14:paraId="70E9A227" w14:textId="77777777" w:rsidTr="006C2FA5">
        <w:trPr>
          <w:cantSplit/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14FDE" w14:textId="77777777" w:rsidR="00133B76" w:rsidRPr="0014210A" w:rsidRDefault="00133B76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5200D7" w14:textId="77777777" w:rsidR="00133B76" w:rsidRPr="0014210A" w:rsidRDefault="00133B76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5"/>
          </w:tcPr>
          <w:p w14:paraId="50F7286C" w14:textId="3B1EE86F" w:rsidR="00133B76" w:rsidRPr="0014210A" w:rsidRDefault="00133B76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6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69BCA" w14:textId="77777777" w:rsidR="00133B76" w:rsidRPr="0014210A" w:rsidRDefault="00133B76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8" w:type="dxa"/>
            <w:gridSpan w:val="5"/>
          </w:tcPr>
          <w:p w14:paraId="28236515" w14:textId="047B5E9E" w:rsidR="00133B76" w:rsidRPr="0014210A" w:rsidRDefault="00133B76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133B76" w:rsidRPr="0014210A" w14:paraId="6A9E219F" w14:textId="77777777" w:rsidTr="003B6225">
        <w:trPr>
          <w:cantSplit/>
          <w:trHeight w:val="136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EB5F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97B20D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3996771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1" w:type="dxa"/>
            <w:shd w:val="clear" w:color="auto" w:fill="D9D9D9"/>
            <w:textDirection w:val="btLr"/>
          </w:tcPr>
          <w:p w14:paraId="49CBAA0A" w14:textId="419F4CF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0BED0108" w14:textId="33AC0D8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1" w:type="dxa"/>
            <w:shd w:val="clear" w:color="auto" w:fill="D9D9D9"/>
            <w:textDirection w:val="btLr"/>
          </w:tcPr>
          <w:p w14:paraId="5C636314" w14:textId="2F989731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6BDCD92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666" w:type="dxa"/>
            <w:tcBorders>
              <w:top w:val="nil"/>
            </w:tcBorders>
            <w:shd w:val="clear" w:color="auto" w:fill="auto"/>
            <w:vAlign w:val="center"/>
          </w:tcPr>
          <w:p w14:paraId="12843DD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7644EDE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1" w:type="dxa"/>
            <w:shd w:val="clear" w:color="auto" w:fill="D9D9D9"/>
            <w:textDirection w:val="btLr"/>
          </w:tcPr>
          <w:p w14:paraId="1E0DF233" w14:textId="3088C74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1" w:type="dxa"/>
            <w:shd w:val="clear" w:color="auto" w:fill="F2F2F2"/>
            <w:textDirection w:val="btLr"/>
          </w:tcPr>
          <w:p w14:paraId="19D8C258" w14:textId="0A51649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1" w:type="dxa"/>
            <w:shd w:val="clear" w:color="auto" w:fill="D9D9D9"/>
            <w:textDirection w:val="btLr"/>
          </w:tcPr>
          <w:p w14:paraId="4D682C88" w14:textId="3BE34B9E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2" w:type="dxa"/>
            <w:shd w:val="clear" w:color="auto" w:fill="F2F2F2"/>
            <w:textDirection w:val="btLr"/>
          </w:tcPr>
          <w:p w14:paraId="3081476E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133B76" w:rsidRPr="0014210A" w14:paraId="29AC25AC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7CC8B9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2D33A2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does not live with both parents.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3E2279D6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36A1E3DA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13027097" w14:textId="25472D4F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</w:tcBorders>
            <w:shd w:val="clear" w:color="auto" w:fill="D9D9D9"/>
            <w:vAlign w:val="center"/>
          </w:tcPr>
          <w:p w14:paraId="4BA8D21F" w14:textId="1E4D354C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</w:tcBorders>
            <w:shd w:val="clear" w:color="auto" w:fill="F2F2F2"/>
            <w:vAlign w:val="center"/>
          </w:tcPr>
          <w:p w14:paraId="2691CA3A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207DA2D" w14:textId="77777777" w:rsidR="00133B76" w:rsidRPr="0014210A" w:rsidRDefault="00133B76" w:rsidP="00133B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lives with both parents.    </w:t>
            </w:r>
          </w:p>
        </w:tc>
        <w:tc>
          <w:tcPr>
            <w:tcW w:w="461" w:type="dxa"/>
            <w:shd w:val="clear" w:color="auto" w:fill="F2F2F2"/>
          </w:tcPr>
          <w:p w14:paraId="4249D8A6" w14:textId="77777777" w:rsidR="00133B76" w:rsidRPr="0014210A" w:rsidRDefault="00133B76" w:rsidP="00133B76">
            <w:pPr>
              <w:spacing w:after="0" w:line="240" w:lineRule="auto"/>
            </w:pPr>
          </w:p>
        </w:tc>
        <w:tc>
          <w:tcPr>
            <w:tcW w:w="461" w:type="dxa"/>
            <w:shd w:val="clear" w:color="auto" w:fill="D9D9D9"/>
          </w:tcPr>
          <w:p w14:paraId="6BF8112F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5D98B974" w14:textId="1811550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26092C27" w14:textId="2BA46A8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48EF917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6CCBD0C3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2E0E1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DDFD46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Housing is temporary (short-term renting, illegal status etc.)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2EE3A4BF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7FB4DD38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000F3666" w14:textId="7BAEE5D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6E33F180" w14:textId="5FA60B5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59C4AB9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68F7B5DE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Housing is permanent (owned by family, or long-term rental)</w:t>
            </w:r>
          </w:p>
        </w:tc>
        <w:tc>
          <w:tcPr>
            <w:tcW w:w="461" w:type="dxa"/>
            <w:shd w:val="clear" w:color="auto" w:fill="F2F2F2"/>
          </w:tcPr>
          <w:p w14:paraId="0208E2B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29EE134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3784F250" w14:textId="26B82CE4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29EE2A86" w14:textId="470F783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30E21852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20D07024" w14:textId="77777777" w:rsidTr="006C2FA5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14B3E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F46E13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Some basic rooms are lacking (no bedroom, kitchen or toilet)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6D3AC03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</w:tcPr>
          <w:p w14:paraId="4CB3339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2F2F2"/>
          </w:tcPr>
          <w:p w14:paraId="2BE22C53" w14:textId="5897A574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01ECD188" w14:textId="62A6965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752EEFE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24B62BD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All basic rooms are present (living space, kitchen, bathroom)</w:t>
            </w:r>
          </w:p>
        </w:tc>
        <w:tc>
          <w:tcPr>
            <w:tcW w:w="461" w:type="dxa"/>
            <w:shd w:val="clear" w:color="auto" w:fill="F2F2F2"/>
          </w:tcPr>
          <w:p w14:paraId="7BBBB2A2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3339980F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6C89EC2B" w14:textId="2432281D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6AC0FC84" w14:textId="0250B059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08A443F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335B427E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6ACFE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7B6749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access to basic utilities and/or lacks basic furniture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0DA363A8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</w:tcPr>
          <w:p w14:paraId="35319354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2F2F2"/>
          </w:tcPr>
          <w:p w14:paraId="739A1D5D" w14:textId="11CE5F7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5032CA3E" w14:textId="1ECB2D6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47859EC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6C29854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Home has access to basic utilities and is adequately furnished and equipped</w:t>
            </w:r>
          </w:p>
        </w:tc>
        <w:tc>
          <w:tcPr>
            <w:tcW w:w="461" w:type="dxa"/>
            <w:shd w:val="clear" w:color="auto" w:fill="F2F2F2"/>
          </w:tcPr>
          <w:p w14:paraId="0FEB8D4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53D9C89F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71F95260" w14:textId="438B58C8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5A96A598" w14:textId="0236236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605B8DC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5A88A14E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12B9E2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C71F25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does not have own room/personal space for his/her personal belongings.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5A6AA1E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</w:tcPr>
          <w:p w14:paraId="41DF0D1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2F2F2"/>
          </w:tcPr>
          <w:p w14:paraId="1D674722" w14:textId="49EDC658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47D24B39" w14:textId="7A655B2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699CB2E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3B88490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own room or at least personal space.</w:t>
            </w:r>
          </w:p>
        </w:tc>
        <w:tc>
          <w:tcPr>
            <w:tcW w:w="461" w:type="dxa"/>
            <w:shd w:val="clear" w:color="auto" w:fill="F2F2F2"/>
          </w:tcPr>
          <w:p w14:paraId="76661D6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4134F65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4039E9F0" w14:textId="64F25F0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468206E7" w14:textId="04DA27E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054F9EB8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2D1052F9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A10A7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1B955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three or more children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5C3C9B6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6F676A5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62D9D99A" w14:textId="2505ED2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1C225067" w14:textId="1E2093F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6B7349A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40DE258C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fewer than three children</w:t>
            </w:r>
          </w:p>
        </w:tc>
        <w:tc>
          <w:tcPr>
            <w:tcW w:w="461" w:type="dxa"/>
            <w:shd w:val="clear" w:color="auto" w:fill="F2F2F2"/>
          </w:tcPr>
          <w:p w14:paraId="2553529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746B12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42498553" w14:textId="27DA9303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8941F75" w14:textId="08D0834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3587929D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306E7829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4BEE4D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A01E3A2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Area where child lives is considered ‘dangerous’ (high rate of drug abuse/dealing, high crime rate)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0586614C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40DFD47D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260DE60A" w14:textId="6D67C43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0F4F50DE" w14:textId="5A7DC57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70DE073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10C806D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Area where child lives has positive influence</w:t>
            </w:r>
          </w:p>
        </w:tc>
        <w:tc>
          <w:tcPr>
            <w:tcW w:w="461" w:type="dxa"/>
            <w:shd w:val="clear" w:color="auto" w:fill="F2F2F2"/>
          </w:tcPr>
          <w:p w14:paraId="64BB977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33933AC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41FD75A0" w14:textId="3E0727EB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BAE6189" w14:textId="198C9A0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3BE08C2D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02F49042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048042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B922C4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experience of being refugee or displaced person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45779B4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184773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493558D3" w14:textId="65E79D2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188D1072" w14:textId="7E3EC5C0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76BC9F7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3D3F291F" w14:textId="3525D06C" w:rsidR="00133B76" w:rsidRPr="0014210A" w:rsidRDefault="00A53A65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never been a refugee or displaced.</w:t>
            </w:r>
          </w:p>
        </w:tc>
        <w:tc>
          <w:tcPr>
            <w:tcW w:w="461" w:type="dxa"/>
            <w:shd w:val="clear" w:color="auto" w:fill="F2F2F2"/>
          </w:tcPr>
          <w:p w14:paraId="3B19526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52F2D55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2B7C9FED" w14:textId="324317B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557BA9A3" w14:textId="339663B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0427B918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336BACE5" w14:textId="77777777" w:rsidTr="006C2FA5">
        <w:trPr>
          <w:trHeight w:val="196"/>
        </w:trPr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4EF2D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C70B2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had spent time in an institution or living with another family.</w:t>
            </w:r>
          </w:p>
        </w:tc>
        <w:tc>
          <w:tcPr>
            <w:tcW w:w="461" w:type="dxa"/>
            <w:shd w:val="clear" w:color="auto" w:fill="F2F2F2"/>
            <w:vAlign w:val="center"/>
          </w:tcPr>
          <w:p w14:paraId="5503E16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3EAD846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1AD44DB9" w14:textId="51DDA270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  <w:vAlign w:val="center"/>
          </w:tcPr>
          <w:p w14:paraId="10EB57DB" w14:textId="1E9D7D1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  <w:vAlign w:val="center"/>
          </w:tcPr>
          <w:p w14:paraId="2F9636D0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30C1A3A1" w14:textId="3D16F79B" w:rsidR="00133B76" w:rsidRPr="0014210A" w:rsidRDefault="00A53A65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never been separated from parent(s)</w:t>
            </w:r>
          </w:p>
        </w:tc>
        <w:tc>
          <w:tcPr>
            <w:tcW w:w="461" w:type="dxa"/>
            <w:shd w:val="clear" w:color="auto" w:fill="F2F2F2"/>
          </w:tcPr>
          <w:p w14:paraId="0FAF17B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2C9234C6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6FCC945E" w14:textId="48EFA4CD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4B2D216B" w14:textId="67101A44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1D67D539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3E7DD23D" w14:textId="77777777" w:rsidTr="006C2FA5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814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D40EDC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61" w:type="dxa"/>
            <w:shd w:val="clear" w:color="auto" w:fill="F2F2F2"/>
          </w:tcPr>
          <w:p w14:paraId="2EEE64A0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694D389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39118020" w14:textId="21BCF69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A972199" w14:textId="5DB6636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62F0AB6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nil"/>
            </w:tcBorders>
            <w:shd w:val="clear" w:color="auto" w:fill="auto"/>
            <w:vAlign w:val="center"/>
          </w:tcPr>
          <w:p w14:paraId="45EC201A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61" w:type="dxa"/>
            <w:shd w:val="clear" w:color="auto" w:fill="F2F2F2"/>
          </w:tcPr>
          <w:p w14:paraId="0E985A3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3A3869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/>
          </w:tcPr>
          <w:p w14:paraId="33817E3E" w14:textId="7FFF63C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D9D9D9"/>
          </w:tcPr>
          <w:p w14:paraId="05C8CDFD" w14:textId="1664C90C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/>
          </w:tcPr>
          <w:p w14:paraId="039321A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F74333" w14:textId="77777777" w:rsidR="00C862DB" w:rsidRPr="0014210A" w:rsidRDefault="00C862DB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618D94F8" w14:textId="77777777" w:rsidTr="002270EC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57DA01F3" w14:textId="77777777" w:rsidR="00412C3B" w:rsidRPr="0014210A" w:rsidRDefault="00412C3B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LIVING CONDITIONS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0F98CA09" w14:textId="775CE040" w:rsidR="000012B9" w:rsidRPr="0014210A" w:rsidRDefault="000012B9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133B76" w:rsidRPr="0014210A" w14:paraId="1DABC819" w14:textId="77777777" w:rsidTr="00BF33B0">
        <w:trPr>
          <w:trHeight w:val="254"/>
        </w:trPr>
        <w:tc>
          <w:tcPr>
            <w:tcW w:w="2471" w:type="dxa"/>
          </w:tcPr>
          <w:p w14:paraId="18DB2020" w14:textId="28C2E614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1AE84" w14:textId="0246011E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C2FA5" w:rsidRPr="001421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21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B0F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AE67" w14:textId="5DB8279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88D8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37193A9F" w14:textId="77777777" w:rsidTr="00BF33B0">
        <w:trPr>
          <w:trHeight w:val="254"/>
        </w:trPr>
        <w:tc>
          <w:tcPr>
            <w:tcW w:w="2471" w:type="dxa"/>
          </w:tcPr>
          <w:p w14:paraId="2635FC30" w14:textId="48ED9128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187E68" w14:textId="2670C0E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6C2FA5" w:rsidRPr="001421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210A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B67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6AEC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24E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087B9C32" w14:textId="77777777" w:rsidTr="00BF33B0">
        <w:trPr>
          <w:trHeight w:val="254"/>
        </w:trPr>
        <w:tc>
          <w:tcPr>
            <w:tcW w:w="2471" w:type="dxa"/>
          </w:tcPr>
          <w:p w14:paraId="08B2B087" w14:textId="639582EF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2AD321" w14:textId="4F42FE93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6C2FA5" w:rsidRPr="001421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210A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79A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94EB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DD60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15D3E322" w14:textId="77777777" w:rsidTr="00BF33B0">
        <w:trPr>
          <w:trHeight w:val="254"/>
        </w:trPr>
        <w:tc>
          <w:tcPr>
            <w:tcW w:w="2471" w:type="dxa"/>
          </w:tcPr>
          <w:p w14:paraId="2FC7A9AA" w14:textId="771178FC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4AA4A" w14:textId="04D79D4A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C2FA5" w:rsidRPr="001421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21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8FF5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70E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87DC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76" w:rsidRPr="0014210A" w14:paraId="799DB40D" w14:textId="77777777" w:rsidTr="00BF33B0">
        <w:trPr>
          <w:trHeight w:val="254"/>
        </w:trPr>
        <w:tc>
          <w:tcPr>
            <w:tcW w:w="2471" w:type="dxa"/>
          </w:tcPr>
          <w:p w14:paraId="6CDA6E94" w14:textId="529D26D4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D112E3" w14:textId="429763A5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C2FA5" w:rsidRPr="001421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21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5053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364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AB41" w14:textId="77777777" w:rsidR="00133B76" w:rsidRPr="0014210A" w:rsidRDefault="00133B76" w:rsidP="0013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3E76C" w14:textId="77777777" w:rsidR="00133B76" w:rsidRPr="0014210A" w:rsidRDefault="00133B76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8BC80A" w14:textId="77777777" w:rsidR="00133B76" w:rsidRPr="0014210A" w:rsidRDefault="00133B76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8B69DF" w14:textId="77777777" w:rsidR="000012B9" w:rsidRPr="0014210A" w:rsidRDefault="000012B9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BF33B0" w:rsidRPr="0014210A" w14:paraId="73D9E5D8" w14:textId="77777777" w:rsidTr="006C2FA5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0BD221BE" w14:textId="77777777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1FD61B16" w14:textId="36DC9AEC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BF33B0" w:rsidRPr="0014210A" w14:paraId="20ED1331" w14:textId="29B6C2C1" w:rsidTr="006C2FA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1A105" w14:textId="5E128E05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2005" w14:textId="77777777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68E582B5" w14:textId="79241B47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BF33B0" w:rsidRPr="0014210A" w14:paraId="5239D976" w14:textId="77777777" w:rsidTr="006C2FA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CB20C" w14:textId="07D978A0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526" w14:textId="77777777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33FED4E3" w14:textId="1B6A109B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BF33B0" w:rsidRPr="0014210A" w14:paraId="73B42A4D" w14:textId="77777777" w:rsidTr="006C2FA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72E58" w14:textId="47AFBE9D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B6F7" w14:textId="77777777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0DDD0923" w14:textId="51AB7E86" w:rsidR="00BF33B0" w:rsidRPr="0014210A" w:rsidRDefault="00BF33B0" w:rsidP="00BF3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4205F62C" w14:textId="3D6AFC73" w:rsidR="000012B9" w:rsidRPr="0014210A" w:rsidRDefault="000012B9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0F78B6" w14:textId="53884FAC" w:rsidR="00BF33B0" w:rsidRDefault="00BF33B0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6563E2" w14:textId="77777777" w:rsidR="007A1626" w:rsidRPr="0014210A" w:rsidRDefault="007A1626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C1D8BD" w14:textId="77777777" w:rsidR="00D06F25" w:rsidRPr="0014210A" w:rsidRDefault="00D06F25" w:rsidP="000012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lastRenderedPageBreak/>
        <w:t>Extent to which need is met:</w:t>
      </w:r>
    </w:p>
    <w:p w14:paraId="1CA4B3F0" w14:textId="77777777" w:rsidR="00D06F25" w:rsidRPr="0014210A" w:rsidRDefault="00D06F25" w:rsidP="00D06F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7597B99A" w14:textId="77777777" w:rsidR="00D06F25" w:rsidRPr="0014210A" w:rsidRDefault="00D06F25" w:rsidP="00D06F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58B84AB8" w14:textId="77777777" w:rsidR="00D06F25" w:rsidRPr="0014210A" w:rsidRDefault="00D06F25" w:rsidP="00D06F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311765C3" w14:textId="77777777" w:rsidR="00D06F25" w:rsidRPr="0014210A" w:rsidRDefault="00D06F25" w:rsidP="00D06F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69A7B969" w14:textId="77777777" w:rsidR="00D06F25" w:rsidRPr="0014210A" w:rsidRDefault="00D06F25" w:rsidP="00D06F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6280ED99" w14:textId="77777777" w:rsidR="00D06F25" w:rsidRPr="0014210A" w:rsidRDefault="00D06F25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1287"/>
        <w:gridCol w:w="1146"/>
        <w:gridCol w:w="1146"/>
        <w:gridCol w:w="1146"/>
        <w:gridCol w:w="1146"/>
      </w:tblGrid>
      <w:tr w:rsidR="00BF33B0" w:rsidRPr="0014210A" w14:paraId="3F7DAF27" w14:textId="77777777" w:rsidTr="00686332">
        <w:trPr>
          <w:trHeight w:val="384"/>
        </w:trPr>
        <w:tc>
          <w:tcPr>
            <w:tcW w:w="4428" w:type="dxa"/>
            <w:tcBorders>
              <w:top w:val="nil"/>
              <w:left w:val="nil"/>
            </w:tcBorders>
            <w:shd w:val="clear" w:color="auto" w:fill="auto"/>
          </w:tcPr>
          <w:p w14:paraId="0727FB7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D9D9D9"/>
            <w:vAlign w:val="center"/>
          </w:tcPr>
          <w:p w14:paraId="23E7123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46" w:type="dxa"/>
            <w:shd w:val="clear" w:color="auto" w:fill="D9D9D9"/>
          </w:tcPr>
          <w:p w14:paraId="2FDFDFD5" w14:textId="3F3FF0EB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46" w:type="dxa"/>
            <w:shd w:val="clear" w:color="auto" w:fill="D9D9D9"/>
          </w:tcPr>
          <w:p w14:paraId="4BA7238E" w14:textId="05683AB1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72B2D033" w14:textId="49EAB178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50EA16E8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BF33B0" w:rsidRPr="0014210A" w14:paraId="34DA63AF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53B54215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Secure housing</w:t>
            </w:r>
          </w:p>
        </w:tc>
        <w:tc>
          <w:tcPr>
            <w:tcW w:w="1287" w:type="dxa"/>
            <w:shd w:val="clear" w:color="auto" w:fill="auto"/>
          </w:tcPr>
          <w:p w14:paraId="6BB51471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B0C0B8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726BBD62" w14:textId="3A9AADD8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1CDE13B6" w14:textId="660BEC0E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0EA6ECE2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58DD906B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392EF24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Access to basic utilities (electricity, water, sewage)</w:t>
            </w:r>
          </w:p>
        </w:tc>
        <w:tc>
          <w:tcPr>
            <w:tcW w:w="1287" w:type="dxa"/>
            <w:shd w:val="clear" w:color="auto" w:fill="auto"/>
          </w:tcPr>
          <w:p w14:paraId="5911BFD2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4D89D53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736EB2ED" w14:textId="78237F53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18F8CB4F" w14:textId="2A4D52D0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1B9C5E62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49DC295A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46FA4943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Basic furniture, appliances and household items</w:t>
            </w:r>
          </w:p>
        </w:tc>
        <w:tc>
          <w:tcPr>
            <w:tcW w:w="1287" w:type="dxa"/>
            <w:shd w:val="clear" w:color="auto" w:fill="auto"/>
          </w:tcPr>
          <w:p w14:paraId="0AD97ADE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B2471C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7484171" w14:textId="05182A89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544B3CDC" w14:textId="78D3253B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656AB630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4A297283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1E2B3A56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Home safety (open fires, balcony railings)</w:t>
            </w:r>
          </w:p>
        </w:tc>
        <w:tc>
          <w:tcPr>
            <w:tcW w:w="1287" w:type="dxa"/>
            <w:shd w:val="clear" w:color="auto" w:fill="auto"/>
          </w:tcPr>
          <w:p w14:paraId="7B69CA82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4ADE1D11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416E1639" w14:textId="102DDF59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248AD231" w14:textId="0A037361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7CAE6A1A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088EB71F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331AEA3A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personal space</w:t>
            </w:r>
          </w:p>
        </w:tc>
        <w:tc>
          <w:tcPr>
            <w:tcW w:w="1287" w:type="dxa"/>
            <w:shd w:val="clear" w:color="auto" w:fill="auto"/>
          </w:tcPr>
          <w:p w14:paraId="2A98765C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0C230AD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C6CBD8E" w14:textId="460DF6CF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36015F3F" w14:textId="37575536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6DAFB3B9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0447A130" w14:textId="77777777" w:rsidTr="00686332">
        <w:trPr>
          <w:trHeight w:val="301"/>
        </w:trPr>
        <w:tc>
          <w:tcPr>
            <w:tcW w:w="4428" w:type="dxa"/>
            <w:shd w:val="clear" w:color="auto" w:fill="auto"/>
          </w:tcPr>
          <w:p w14:paraId="6613DDED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87" w:type="dxa"/>
            <w:shd w:val="clear" w:color="auto" w:fill="auto"/>
          </w:tcPr>
          <w:p w14:paraId="2335B9BF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E7A9BC5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E33C43E" w14:textId="54D22FA4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5F239666" w14:textId="62B0A842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auto"/>
          </w:tcPr>
          <w:p w14:paraId="734DA1DD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5AC967FC" w14:textId="77777777" w:rsidTr="00686332">
        <w:trPr>
          <w:trHeight w:val="241"/>
        </w:trPr>
        <w:tc>
          <w:tcPr>
            <w:tcW w:w="4428" w:type="dxa"/>
            <w:shd w:val="clear" w:color="auto" w:fill="D9D9D9"/>
            <w:vAlign w:val="bottom"/>
          </w:tcPr>
          <w:p w14:paraId="4AFF5254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87" w:type="dxa"/>
            <w:shd w:val="clear" w:color="auto" w:fill="F2F2F2"/>
          </w:tcPr>
          <w:p w14:paraId="40063A94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560C59FA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75AE7B44" w14:textId="60B68B56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4A022658" w14:textId="12FC5751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4F85CAFF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3B0" w:rsidRPr="0014210A" w14:paraId="79325AF0" w14:textId="77777777" w:rsidTr="00686332">
        <w:trPr>
          <w:trHeight w:val="241"/>
        </w:trPr>
        <w:tc>
          <w:tcPr>
            <w:tcW w:w="4428" w:type="dxa"/>
            <w:shd w:val="clear" w:color="auto" w:fill="D9D9D9"/>
            <w:vAlign w:val="bottom"/>
          </w:tcPr>
          <w:p w14:paraId="7BA71618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287" w:type="dxa"/>
            <w:shd w:val="clear" w:color="auto" w:fill="F2F2F2"/>
          </w:tcPr>
          <w:p w14:paraId="540797F8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0A3544BE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5C9E3AA7" w14:textId="32E4AFB3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425DEBAC" w14:textId="41BBCC6D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2F2F2"/>
          </w:tcPr>
          <w:p w14:paraId="2826F283" w14:textId="77777777" w:rsidR="00BF33B0" w:rsidRPr="0014210A" w:rsidRDefault="00BF33B0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D790BE" w14:textId="77777777" w:rsidR="00904476" w:rsidRPr="0014210A" w:rsidRDefault="003F72FF" w:rsidP="00006C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"/>
          <w:szCs w:val="6"/>
        </w:rPr>
      </w:pPr>
      <w:r w:rsidRPr="0014210A">
        <w:rPr>
          <w:rFonts w:ascii="Arial" w:hAnsi="Arial" w:cs="Arial"/>
          <w:sz w:val="18"/>
          <w:szCs w:val="18"/>
        </w:rPr>
        <w:br w:type="page"/>
      </w:r>
    </w:p>
    <w:p w14:paraId="37D87DB3" w14:textId="77777777" w:rsidR="003F72FF" w:rsidRPr="0014210A" w:rsidRDefault="003F72FF" w:rsidP="002270EC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FAMILY AND SOCIAL RELATIONSHIPS</w:t>
      </w:r>
    </w:p>
    <w:p w14:paraId="075B0A1B" w14:textId="77777777" w:rsidR="003F72FF" w:rsidRPr="0014210A" w:rsidRDefault="003F72FF" w:rsidP="003F72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679"/>
        <w:gridCol w:w="464"/>
        <w:gridCol w:w="464"/>
        <w:gridCol w:w="464"/>
        <w:gridCol w:w="464"/>
        <w:gridCol w:w="467"/>
        <w:gridCol w:w="2680"/>
        <w:gridCol w:w="464"/>
        <w:gridCol w:w="464"/>
        <w:gridCol w:w="464"/>
        <w:gridCol w:w="464"/>
        <w:gridCol w:w="464"/>
        <w:gridCol w:w="6"/>
      </w:tblGrid>
      <w:tr w:rsidR="003B6225" w:rsidRPr="0014210A" w14:paraId="2E18B2AD" w14:textId="77777777" w:rsidTr="003B6225">
        <w:trPr>
          <w:cantSplit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F6BA0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F0AD58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5"/>
          </w:tcPr>
          <w:p w14:paraId="0C36E91B" w14:textId="20F1705B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96602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6"/>
          </w:tcPr>
          <w:p w14:paraId="64EB3337" w14:textId="0A546DD2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3B6225" w:rsidRPr="0014210A" w14:paraId="1D6C87A0" w14:textId="77777777" w:rsidTr="00686332">
        <w:trPr>
          <w:gridAfter w:val="1"/>
          <w:wAfter w:w="6" w:type="dxa"/>
          <w:cantSplit/>
          <w:trHeight w:val="1349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6DB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FBE6C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21D16B7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70A94726" w14:textId="53C9E4A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291B7704" w14:textId="0354C01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7A136700" w14:textId="7822F8A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5563577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center"/>
          </w:tcPr>
          <w:p w14:paraId="5F207D9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7C7E537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564FEDC9" w14:textId="4DD56A3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53622CAF" w14:textId="0F594C7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15548E4B" w14:textId="429E848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5" w:type="dxa"/>
            <w:shd w:val="clear" w:color="auto" w:fill="F2F2F2"/>
            <w:textDirection w:val="btLr"/>
          </w:tcPr>
          <w:p w14:paraId="67E37E2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3B6225" w:rsidRPr="0014210A" w14:paraId="3C89984A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9BC197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5EAE19" w14:textId="44FDC5EE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Poor relationship between mother</w:t>
            </w:r>
            <w:r w:rsidR="00325662">
              <w:rPr>
                <w:rFonts w:ascii="Arial" w:hAnsi="Arial" w:cs="Arial"/>
                <w:sz w:val="18"/>
                <w:szCs w:val="18"/>
              </w:rPr>
              <w:t>/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caregive</w:t>
            </w:r>
            <w:r w:rsidR="00325662">
              <w:rPr>
                <w:rFonts w:ascii="Arial" w:hAnsi="Arial" w:cs="Arial"/>
                <w:sz w:val="18"/>
                <w:szCs w:val="18"/>
              </w:rPr>
              <w:t>r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and child.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449D2AC" w14:textId="41A4BF1C" w:rsidR="003B6225" w:rsidRPr="0014210A" w:rsidRDefault="00ED1114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5" w:type="dxa"/>
            <w:shd w:val="clear" w:color="auto" w:fill="D9D9D9"/>
          </w:tcPr>
          <w:p w14:paraId="4033F610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24739650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D9D9D9"/>
            <w:vAlign w:val="center"/>
          </w:tcPr>
          <w:p w14:paraId="6F23BEF0" w14:textId="1DB191D2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</w:tcBorders>
            <w:shd w:val="clear" w:color="auto" w:fill="F2F2F2"/>
            <w:vAlign w:val="center"/>
          </w:tcPr>
          <w:p w14:paraId="4960EEB4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6B2506D" w14:textId="65DDA802" w:rsidR="003B6225" w:rsidRPr="009646E4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46E4">
              <w:rPr>
                <w:rFonts w:ascii="Arial" w:hAnsi="Arial" w:cs="Arial"/>
                <w:sz w:val="18"/>
                <w:szCs w:val="18"/>
              </w:rPr>
              <w:t>Strong relationship between mother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/caregiver</w:t>
            </w:r>
            <w:r w:rsidRPr="009646E4">
              <w:rPr>
                <w:rFonts w:ascii="Arial" w:hAnsi="Arial" w:cs="Arial"/>
                <w:sz w:val="18"/>
                <w:szCs w:val="18"/>
              </w:rPr>
              <w:t xml:space="preserve"> and child.</w:t>
            </w:r>
          </w:p>
        </w:tc>
        <w:tc>
          <w:tcPr>
            <w:tcW w:w="465" w:type="dxa"/>
            <w:shd w:val="clear" w:color="auto" w:fill="F2F2F2"/>
          </w:tcPr>
          <w:p w14:paraId="21C421B1" w14:textId="77777777" w:rsidR="003B6225" w:rsidRPr="0014210A" w:rsidRDefault="003B6225" w:rsidP="003B6225">
            <w:pPr>
              <w:spacing w:after="0" w:line="240" w:lineRule="auto"/>
            </w:pPr>
          </w:p>
        </w:tc>
        <w:tc>
          <w:tcPr>
            <w:tcW w:w="465" w:type="dxa"/>
            <w:shd w:val="clear" w:color="auto" w:fill="D9D9D9"/>
          </w:tcPr>
          <w:p w14:paraId="0AA0137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3A179D9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C4D50B3" w14:textId="7859084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3D1DD53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6E7C428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A42BA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2B2DD7" w14:textId="4EE2305D" w:rsidR="003B6225" w:rsidRPr="009646E4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46E4">
              <w:rPr>
                <w:rFonts w:ascii="Arial" w:hAnsi="Arial" w:cs="Arial"/>
                <w:sz w:val="18"/>
                <w:szCs w:val="18"/>
              </w:rPr>
              <w:t>Poor relationship between father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/caregiver</w:t>
            </w:r>
            <w:r w:rsidRPr="009646E4">
              <w:rPr>
                <w:rFonts w:ascii="Arial" w:hAnsi="Arial" w:cs="Arial"/>
                <w:sz w:val="18"/>
                <w:szCs w:val="18"/>
              </w:rPr>
              <w:t xml:space="preserve"> and child.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8A3CD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BA416B5" w14:textId="60F8DC03" w:rsidR="003B6225" w:rsidRPr="0014210A" w:rsidRDefault="002C6446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65" w:type="dxa"/>
            <w:shd w:val="clear" w:color="auto" w:fill="F2F2F2"/>
          </w:tcPr>
          <w:p w14:paraId="610813F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6F4DC71E" w14:textId="015A2E0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15DCCC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28FB5C6" w14:textId="60B2FC66" w:rsidR="003B6225" w:rsidRPr="009646E4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46E4">
              <w:rPr>
                <w:rFonts w:ascii="Arial" w:hAnsi="Arial" w:cs="Arial"/>
                <w:sz w:val="18"/>
                <w:szCs w:val="18"/>
              </w:rPr>
              <w:t>Strong relationship between father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/caregiver</w:t>
            </w:r>
            <w:r w:rsidRPr="009646E4">
              <w:rPr>
                <w:rFonts w:ascii="Arial" w:hAnsi="Arial" w:cs="Arial"/>
                <w:sz w:val="18"/>
                <w:szCs w:val="18"/>
              </w:rPr>
              <w:t xml:space="preserve"> and child.</w:t>
            </w:r>
          </w:p>
        </w:tc>
        <w:tc>
          <w:tcPr>
            <w:tcW w:w="465" w:type="dxa"/>
            <w:shd w:val="clear" w:color="auto" w:fill="F2F2F2"/>
          </w:tcPr>
          <w:p w14:paraId="6E3D581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4114081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38868E3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4268C75D" w14:textId="3704754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48B51B5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5E09C507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5D18A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287D4F9" w14:textId="09872AAC" w:rsidR="003B6225" w:rsidRPr="009646E4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46E4">
              <w:rPr>
                <w:rFonts w:ascii="Arial" w:hAnsi="Arial" w:cs="Arial"/>
                <w:sz w:val="18"/>
                <w:szCs w:val="18"/>
              </w:rPr>
              <w:t>Parents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/caregivers</w:t>
            </w:r>
            <w:r w:rsidRPr="009646E4">
              <w:rPr>
                <w:rFonts w:ascii="Arial" w:hAnsi="Arial" w:cs="Arial"/>
                <w:sz w:val="18"/>
                <w:szCs w:val="18"/>
              </w:rPr>
              <w:t>’ relationship lacks communication, understanding and cooperation.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0023C89" w14:textId="68446FC2" w:rsidR="003B6225" w:rsidRPr="0014210A" w:rsidRDefault="00ED1114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5" w:type="dxa"/>
            <w:shd w:val="clear" w:color="auto" w:fill="D9D9D9"/>
          </w:tcPr>
          <w:p w14:paraId="5D429BD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F2F2F2"/>
          </w:tcPr>
          <w:p w14:paraId="5F62419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40D912B6" w14:textId="0DF3CE6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62AF99C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5AB099D" w14:textId="1A313F43" w:rsidR="003B6225" w:rsidRPr="009646E4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46E4">
              <w:rPr>
                <w:rFonts w:ascii="Arial" w:hAnsi="Arial" w:cs="Arial"/>
                <w:sz w:val="18"/>
                <w:szCs w:val="18"/>
              </w:rPr>
              <w:t>Parents</w:t>
            </w:r>
            <w:r w:rsidR="00325662" w:rsidRPr="009646E4">
              <w:rPr>
                <w:rFonts w:ascii="Arial" w:hAnsi="Arial" w:cs="Arial"/>
                <w:sz w:val="18"/>
                <w:szCs w:val="18"/>
              </w:rPr>
              <w:t>/caregivers</w:t>
            </w:r>
            <w:r w:rsidRPr="009646E4">
              <w:rPr>
                <w:rFonts w:ascii="Arial" w:hAnsi="Arial" w:cs="Arial"/>
                <w:sz w:val="18"/>
                <w:szCs w:val="18"/>
              </w:rPr>
              <w:t>’ relationship is strong with good communication between them.</w:t>
            </w:r>
          </w:p>
        </w:tc>
        <w:tc>
          <w:tcPr>
            <w:tcW w:w="465" w:type="dxa"/>
            <w:shd w:val="clear" w:color="auto" w:fill="F2F2F2"/>
          </w:tcPr>
          <w:p w14:paraId="0D9C86D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51953E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65845F7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48EE4996" w14:textId="1D0B324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7889EB0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806CB76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D88FF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1791D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 with other children in the family is poor.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5434EF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/>
          </w:tcPr>
          <w:p w14:paraId="19066918" w14:textId="69C79803" w:rsidR="003B6225" w:rsidRPr="0014210A" w:rsidRDefault="002C6446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465" w:type="dxa"/>
            <w:shd w:val="clear" w:color="auto" w:fill="F2F2F2"/>
          </w:tcPr>
          <w:p w14:paraId="25FA703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4238E306" w14:textId="577AB1D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1B6A24B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2102C0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Strong relationship between child and siblings.</w:t>
            </w:r>
          </w:p>
        </w:tc>
        <w:tc>
          <w:tcPr>
            <w:tcW w:w="465" w:type="dxa"/>
            <w:shd w:val="clear" w:color="auto" w:fill="F2F2F2"/>
          </w:tcPr>
          <w:p w14:paraId="5176837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3C0B198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10DF2B0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4A9EC539" w14:textId="224E973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4800F6B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29F6738E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B8520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5306A95" w14:textId="28922FD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Child’s relationship with </w:t>
            </w:r>
            <w:r w:rsidR="00035F59">
              <w:rPr>
                <w:rFonts w:ascii="Arial" w:hAnsi="Arial" w:cs="Arial"/>
                <w:sz w:val="18"/>
                <w:szCs w:val="18"/>
              </w:rPr>
              <w:t>peers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is poor.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D758FE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/>
          </w:tcPr>
          <w:p w14:paraId="61C3F68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F2F2F2"/>
          </w:tcPr>
          <w:p w14:paraId="35D66EF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321E461E" w14:textId="13AFFE8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4E74C56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0C554A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 with peers is good.</w:t>
            </w:r>
          </w:p>
        </w:tc>
        <w:tc>
          <w:tcPr>
            <w:tcW w:w="465" w:type="dxa"/>
            <w:shd w:val="clear" w:color="auto" w:fill="F2F2F2"/>
          </w:tcPr>
          <w:p w14:paraId="5D4DAE3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6B67DA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5200500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082221B8" w14:textId="5C81B2D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2074553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0FEE0387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BBCE1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DF7CA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lacks parental guidance and support.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9BE53E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6622128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442CF43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75A5D66D" w14:textId="7E6AE6B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76200A0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62EC20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parental support and is able to talk about his/her problems with parents.</w:t>
            </w:r>
          </w:p>
        </w:tc>
        <w:tc>
          <w:tcPr>
            <w:tcW w:w="465" w:type="dxa"/>
            <w:shd w:val="clear" w:color="auto" w:fill="F2F2F2"/>
          </w:tcPr>
          <w:p w14:paraId="0AD68BF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6547EB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228D6BA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63C55601" w14:textId="710C0CD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2481503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58648061" w14:textId="77777777" w:rsidTr="003B6225">
        <w:trPr>
          <w:gridAfter w:val="1"/>
          <w:wAfter w:w="6" w:type="dxa"/>
          <w:trHeight w:val="237"/>
        </w:trPr>
        <w:tc>
          <w:tcPr>
            <w:tcW w:w="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0A0D7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B3434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lacks guidance and support from other adults in the family.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528EBB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39FEE36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0266381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  <w:vAlign w:val="center"/>
          </w:tcPr>
          <w:p w14:paraId="6DE774B0" w14:textId="0BA0FC6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  <w:vAlign w:val="center"/>
          </w:tcPr>
          <w:p w14:paraId="6374806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76E714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Strong relationships between child and other adults in the family.</w:t>
            </w:r>
          </w:p>
        </w:tc>
        <w:tc>
          <w:tcPr>
            <w:tcW w:w="465" w:type="dxa"/>
            <w:shd w:val="clear" w:color="auto" w:fill="F2F2F2"/>
          </w:tcPr>
          <w:p w14:paraId="32FD127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13EECD8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4B50405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31BAB00F" w14:textId="26688CD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6200EBD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7F9FAD99" w14:textId="77777777" w:rsidTr="003B6225">
        <w:trPr>
          <w:gridAfter w:val="1"/>
          <w:wAfter w:w="6" w:type="dxa"/>
          <w:trHeight w:val="38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EAF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F4B1A5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65" w:type="dxa"/>
            <w:shd w:val="clear" w:color="auto" w:fill="F2F2F2"/>
          </w:tcPr>
          <w:p w14:paraId="1F3F0A1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1DEAA75D" w14:textId="3A71E22B" w:rsidR="003B6225" w:rsidRPr="0014210A" w:rsidRDefault="002C6446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65" w:type="dxa"/>
            <w:shd w:val="clear" w:color="auto" w:fill="F2F2F2"/>
          </w:tcPr>
          <w:p w14:paraId="4E2363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50733048" w14:textId="268380A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6E1013C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  <w:vAlign w:val="center"/>
          </w:tcPr>
          <w:p w14:paraId="79D34FB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65" w:type="dxa"/>
            <w:shd w:val="clear" w:color="auto" w:fill="F2F2F2"/>
          </w:tcPr>
          <w:p w14:paraId="3AA5457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0BD614E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2EEBD4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167C6EA" w14:textId="60C1F4B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3546FE8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375EAF4E" w14:textId="77777777" w:rsidTr="003B6225">
        <w:trPr>
          <w:gridAfter w:val="1"/>
          <w:wAfter w:w="6" w:type="dxa"/>
          <w:trHeight w:val="38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5F8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9D9EA0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07F4B6D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521604F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31C9EC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2A86742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0322324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auto"/>
            <w:vAlign w:val="center"/>
          </w:tcPr>
          <w:p w14:paraId="51F016F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02AE435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725A859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15C4176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D9D9D9"/>
          </w:tcPr>
          <w:p w14:paraId="1EC191B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2F2F2"/>
          </w:tcPr>
          <w:p w14:paraId="0300238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3D300" w14:textId="77777777" w:rsidR="0081604F" w:rsidRPr="0014210A" w:rsidRDefault="0081604F" w:rsidP="003F72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6D0D4158" w14:textId="77777777" w:rsidTr="00412C3B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785269C2" w14:textId="77777777" w:rsidR="00412C3B" w:rsidRPr="0014210A" w:rsidRDefault="00412C3B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FAMILY AND SOCIAL RELATIONSHIPS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3090AC47" w14:textId="77777777" w:rsidR="003F72FF" w:rsidRPr="0014210A" w:rsidRDefault="003F72F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5C0F2F" w:rsidRPr="0014210A" w14:paraId="6A9F91F2" w14:textId="77777777" w:rsidTr="005C0F2F">
        <w:trPr>
          <w:trHeight w:val="254"/>
        </w:trPr>
        <w:tc>
          <w:tcPr>
            <w:tcW w:w="2471" w:type="dxa"/>
          </w:tcPr>
          <w:p w14:paraId="74E2E93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1928E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555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337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F55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1C4EF75D" w14:textId="77777777" w:rsidTr="005C0F2F">
        <w:trPr>
          <w:trHeight w:val="254"/>
        </w:trPr>
        <w:tc>
          <w:tcPr>
            <w:tcW w:w="2471" w:type="dxa"/>
          </w:tcPr>
          <w:p w14:paraId="06AEE97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FAAC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D29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6C9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4A6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2CB18695" w14:textId="77777777" w:rsidTr="005C0F2F">
        <w:trPr>
          <w:trHeight w:val="254"/>
        </w:trPr>
        <w:tc>
          <w:tcPr>
            <w:tcW w:w="2471" w:type="dxa"/>
          </w:tcPr>
          <w:p w14:paraId="1C74745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A0FBD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0C3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D6B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664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225B8E39" w14:textId="77777777" w:rsidTr="005C0F2F">
        <w:trPr>
          <w:trHeight w:val="254"/>
        </w:trPr>
        <w:tc>
          <w:tcPr>
            <w:tcW w:w="2471" w:type="dxa"/>
          </w:tcPr>
          <w:p w14:paraId="3184DA1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AFC50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7BA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6EC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D23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03858192" w14:textId="77777777" w:rsidTr="005C0F2F">
        <w:trPr>
          <w:trHeight w:val="254"/>
        </w:trPr>
        <w:tc>
          <w:tcPr>
            <w:tcW w:w="2471" w:type="dxa"/>
          </w:tcPr>
          <w:p w14:paraId="2D6BF42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83498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781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DF1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ACA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872CA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E8846E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2D29A9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5C0F2F" w:rsidRPr="0014210A" w14:paraId="7BCC6D9D" w14:textId="77777777" w:rsidTr="005C0F2F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69A3E6A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4FD364B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5C0F2F" w:rsidRPr="0014210A" w14:paraId="203869DD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620C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B51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2FF68AD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45B12316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2196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6CC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15D5C7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2849AAF4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BE56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5A4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88458A7" w14:textId="52BF70C5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2A49A63A" w14:textId="77777777" w:rsidR="005C0F2F" w:rsidRPr="0014210A" w:rsidRDefault="005C0F2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52A1D" w14:textId="5FB5AC3E" w:rsidR="005C0F2F" w:rsidRDefault="005C0F2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9DA9E1" w14:textId="568AF108" w:rsidR="007A1626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4DA702" w14:textId="5D0CCF2B" w:rsidR="007A1626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747D7C" w14:textId="42FEE838" w:rsidR="007A1626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1F94F2" w14:textId="7EA1D144" w:rsidR="007A1626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E6173D" w14:textId="36164A9D" w:rsidR="007A1626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93F81" w14:textId="77777777" w:rsidR="007A1626" w:rsidRPr="0014210A" w:rsidRDefault="007A162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400CC5" w14:textId="3A24F844" w:rsidR="003F72FF" w:rsidRPr="0014210A" w:rsidRDefault="003F72F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lastRenderedPageBreak/>
        <w:t>Extent to which need is met:</w:t>
      </w:r>
    </w:p>
    <w:p w14:paraId="0736DBDA" w14:textId="77777777" w:rsidR="003F72FF" w:rsidRPr="0014210A" w:rsidRDefault="003F72FF" w:rsidP="00F742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5E9CFE74" w14:textId="77777777" w:rsidR="003F72FF" w:rsidRPr="0014210A" w:rsidRDefault="003F72FF" w:rsidP="00F742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47DA9430" w14:textId="77777777" w:rsidR="003F72FF" w:rsidRPr="0014210A" w:rsidRDefault="003F72FF" w:rsidP="00F742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2773CC6E" w14:textId="77777777" w:rsidR="003F72FF" w:rsidRPr="0014210A" w:rsidRDefault="003F72FF" w:rsidP="00F742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20766D62" w14:textId="6314BFB5" w:rsidR="003F72FF" w:rsidRPr="0014210A" w:rsidRDefault="003F72FF" w:rsidP="00F742E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2E0B7D57" w14:textId="67610EEC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1865897" w14:textId="7D074470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AD98117" w14:textId="47497228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4EFEC6" w14:textId="77777777" w:rsidR="003F72FF" w:rsidRPr="0014210A" w:rsidRDefault="003F72F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233"/>
        <w:gridCol w:w="1118"/>
        <w:gridCol w:w="1118"/>
        <w:gridCol w:w="1118"/>
        <w:gridCol w:w="1118"/>
      </w:tblGrid>
      <w:tr w:rsidR="003B6225" w:rsidRPr="0014210A" w14:paraId="382C0C8F" w14:textId="77777777" w:rsidTr="003B6225">
        <w:trPr>
          <w:trHeight w:val="333"/>
        </w:trPr>
        <w:tc>
          <w:tcPr>
            <w:tcW w:w="4338" w:type="dxa"/>
            <w:tcBorders>
              <w:top w:val="nil"/>
              <w:left w:val="nil"/>
            </w:tcBorders>
            <w:shd w:val="clear" w:color="auto" w:fill="auto"/>
          </w:tcPr>
          <w:p w14:paraId="4390D84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  <w:vAlign w:val="center"/>
          </w:tcPr>
          <w:p w14:paraId="26C620C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18" w:type="dxa"/>
            <w:shd w:val="clear" w:color="auto" w:fill="D9D9D9"/>
          </w:tcPr>
          <w:p w14:paraId="241376B6" w14:textId="0B8D747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18" w:type="dxa"/>
            <w:shd w:val="clear" w:color="auto" w:fill="D9D9D9"/>
          </w:tcPr>
          <w:p w14:paraId="19BDE9BA" w14:textId="4CBA6D7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19E4CF09" w14:textId="685F1E1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79E7441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3B6225" w:rsidRPr="0014210A" w14:paraId="2C21FADC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0CEA9A8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Attachment between child and parents</w:t>
            </w:r>
          </w:p>
        </w:tc>
        <w:tc>
          <w:tcPr>
            <w:tcW w:w="1233" w:type="dxa"/>
            <w:shd w:val="clear" w:color="auto" w:fill="auto"/>
          </w:tcPr>
          <w:p w14:paraId="1F35DE1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50624C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17BD02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7095FE08" w14:textId="25BC549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453F656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AA7335B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2EA1869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relationships with other adults in the family</w:t>
            </w:r>
          </w:p>
        </w:tc>
        <w:tc>
          <w:tcPr>
            <w:tcW w:w="1233" w:type="dxa"/>
            <w:shd w:val="clear" w:color="auto" w:fill="auto"/>
          </w:tcPr>
          <w:p w14:paraId="05B613D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E6B6C1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A1E3B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5233083" w14:textId="491B111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208E78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5EA6975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0B6A19E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relationships with siblings and other children in family</w:t>
            </w:r>
          </w:p>
        </w:tc>
        <w:tc>
          <w:tcPr>
            <w:tcW w:w="1233" w:type="dxa"/>
            <w:shd w:val="clear" w:color="auto" w:fill="auto"/>
          </w:tcPr>
          <w:p w14:paraId="00717A3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3000D61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B2224F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1C6A0651" w14:textId="24DC3C4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A811AB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56AC95CA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7CDC8B9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 with peers</w:t>
            </w:r>
          </w:p>
        </w:tc>
        <w:tc>
          <w:tcPr>
            <w:tcW w:w="1233" w:type="dxa"/>
            <w:shd w:val="clear" w:color="auto" w:fill="auto"/>
          </w:tcPr>
          <w:p w14:paraId="33E3754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3295231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1E7056F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817B7DB" w14:textId="57F023A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0F51ED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1760DEB6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35FB3A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Parental capacity to ensure guidance and boundaries</w:t>
            </w:r>
          </w:p>
        </w:tc>
        <w:tc>
          <w:tcPr>
            <w:tcW w:w="1233" w:type="dxa"/>
            <w:shd w:val="clear" w:color="auto" w:fill="auto"/>
          </w:tcPr>
          <w:p w14:paraId="01ED129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1F36AE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52589E4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7EEE85EA" w14:textId="56C5164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1F944D2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EB27D31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7A4CA42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Parental capacity to ensure emotional warmth and stability</w:t>
            </w:r>
          </w:p>
        </w:tc>
        <w:tc>
          <w:tcPr>
            <w:tcW w:w="1233" w:type="dxa"/>
            <w:shd w:val="clear" w:color="auto" w:fill="auto"/>
          </w:tcPr>
          <w:p w14:paraId="6942B40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59FBD3B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CF524D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F004EA0" w14:textId="2CBC970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9D515D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2041E7D2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3079963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Child’s relationship with extended family and wider community</w:t>
            </w:r>
          </w:p>
        </w:tc>
        <w:tc>
          <w:tcPr>
            <w:tcW w:w="1233" w:type="dxa"/>
            <w:shd w:val="clear" w:color="auto" w:fill="auto"/>
          </w:tcPr>
          <w:p w14:paraId="4384BEE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54488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51428F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569BA417" w14:textId="53920E8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BF2E4D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6DB416B4" w14:textId="77777777" w:rsidTr="003B6225">
        <w:trPr>
          <w:trHeight w:val="262"/>
        </w:trPr>
        <w:tc>
          <w:tcPr>
            <w:tcW w:w="4338" w:type="dxa"/>
            <w:shd w:val="clear" w:color="auto" w:fill="auto"/>
          </w:tcPr>
          <w:p w14:paraId="1B67235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33" w:type="dxa"/>
            <w:shd w:val="clear" w:color="auto" w:fill="auto"/>
          </w:tcPr>
          <w:p w14:paraId="5EC4192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A19804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F5B37E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4059E66" w14:textId="018BC53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69A6F7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53BA2BB" w14:textId="77777777" w:rsidTr="003B6225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30D7E0B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33" w:type="dxa"/>
            <w:shd w:val="clear" w:color="auto" w:fill="F2F2F2"/>
          </w:tcPr>
          <w:p w14:paraId="64D59B7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7B19E64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2BA4A6A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71BAC24E" w14:textId="197D686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24BD178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05DEB66" w14:textId="77777777" w:rsidTr="003B6225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5BDEA4D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233" w:type="dxa"/>
            <w:shd w:val="clear" w:color="auto" w:fill="F2F2F2"/>
          </w:tcPr>
          <w:p w14:paraId="0767B6B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4D2C18D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2FC2394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30D82FD7" w14:textId="669A6BF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70B023E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1C6E6A" w14:textId="77777777" w:rsidR="00904476" w:rsidRPr="0014210A" w:rsidRDefault="0090447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3C4A17D" w14:textId="77777777" w:rsidR="00187B25" w:rsidRPr="0014210A" w:rsidRDefault="00904476" w:rsidP="00187B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sz w:val="6"/>
          <w:szCs w:val="6"/>
        </w:rPr>
      </w:pPr>
      <w:r w:rsidRPr="0014210A">
        <w:rPr>
          <w:rFonts w:ascii="Arial" w:hAnsi="Arial" w:cs="Arial"/>
          <w:sz w:val="18"/>
          <w:szCs w:val="18"/>
        </w:rPr>
        <w:br w:type="page"/>
      </w:r>
    </w:p>
    <w:p w14:paraId="69740F1A" w14:textId="77777777" w:rsidR="00187B25" w:rsidRPr="0014210A" w:rsidRDefault="00A93953" w:rsidP="00187B25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BEHAVIOUR</w:t>
      </w:r>
    </w:p>
    <w:p w14:paraId="2474385B" w14:textId="77777777" w:rsidR="00187B25" w:rsidRPr="0014210A" w:rsidRDefault="00187B25" w:rsidP="00187B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619"/>
        <w:gridCol w:w="461"/>
        <w:gridCol w:w="461"/>
        <w:gridCol w:w="458"/>
        <w:gridCol w:w="459"/>
        <w:gridCol w:w="462"/>
        <w:gridCol w:w="2628"/>
        <w:gridCol w:w="459"/>
        <w:gridCol w:w="459"/>
        <w:gridCol w:w="459"/>
        <w:gridCol w:w="459"/>
        <w:gridCol w:w="462"/>
      </w:tblGrid>
      <w:tr w:rsidR="003B6225" w:rsidRPr="0014210A" w14:paraId="61850DE3" w14:textId="77777777" w:rsidTr="00686332">
        <w:trPr>
          <w:cantSplit/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C1B8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EE6E56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gridSpan w:val="5"/>
          </w:tcPr>
          <w:p w14:paraId="3D0B9F73" w14:textId="2FF7F601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6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F0E030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5"/>
          </w:tcPr>
          <w:p w14:paraId="10D54A03" w14:textId="2207E93F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686332" w:rsidRPr="0014210A" w14:paraId="499DEEE4" w14:textId="77777777" w:rsidTr="00686332">
        <w:trPr>
          <w:cantSplit/>
          <w:trHeight w:val="135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2A22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C42A4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58" w:type="dxa"/>
            <w:shd w:val="clear" w:color="auto" w:fill="F2F2F2"/>
            <w:textDirection w:val="btLr"/>
          </w:tcPr>
          <w:p w14:paraId="3095E94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59" w:type="dxa"/>
            <w:shd w:val="clear" w:color="auto" w:fill="D9D9D9"/>
            <w:textDirection w:val="btLr"/>
          </w:tcPr>
          <w:p w14:paraId="738C97CD" w14:textId="7BD66A1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59" w:type="dxa"/>
            <w:shd w:val="clear" w:color="auto" w:fill="F2F2F2"/>
            <w:textDirection w:val="btLr"/>
          </w:tcPr>
          <w:p w14:paraId="73A88848" w14:textId="774DD83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59" w:type="dxa"/>
            <w:shd w:val="clear" w:color="auto" w:fill="D9D9D9"/>
            <w:textDirection w:val="btLr"/>
          </w:tcPr>
          <w:p w14:paraId="02228DAE" w14:textId="1C4A904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02A1F3A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633" w:type="dxa"/>
            <w:tcBorders>
              <w:top w:val="nil"/>
            </w:tcBorders>
            <w:shd w:val="clear" w:color="auto" w:fill="auto"/>
            <w:vAlign w:val="center"/>
          </w:tcPr>
          <w:p w14:paraId="1A0C097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59" w:type="dxa"/>
            <w:shd w:val="clear" w:color="auto" w:fill="F2F2F2"/>
            <w:textDirection w:val="btLr"/>
          </w:tcPr>
          <w:p w14:paraId="5AD2BCA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59" w:type="dxa"/>
            <w:shd w:val="clear" w:color="auto" w:fill="D9D9D9"/>
            <w:textDirection w:val="btLr"/>
          </w:tcPr>
          <w:p w14:paraId="283E0B28" w14:textId="5627E6A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59" w:type="dxa"/>
            <w:shd w:val="clear" w:color="auto" w:fill="F2F2F2"/>
            <w:textDirection w:val="btLr"/>
          </w:tcPr>
          <w:p w14:paraId="6F3EC1A3" w14:textId="53C82D5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59" w:type="dxa"/>
            <w:shd w:val="clear" w:color="auto" w:fill="D9D9D9"/>
            <w:textDirection w:val="btLr"/>
          </w:tcPr>
          <w:p w14:paraId="619C93B3" w14:textId="5630C68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0" w:type="dxa"/>
            <w:shd w:val="clear" w:color="auto" w:fill="F2F2F2"/>
            <w:textDirection w:val="btLr"/>
          </w:tcPr>
          <w:p w14:paraId="4EDB2EC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686332" w:rsidRPr="0014210A" w14:paraId="6B9C95A4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E28AED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FF887BA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members demonstrate verbally and/or physically aggressive behaviour.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2C7BDE69" w14:textId="5079F474" w:rsidR="003B6225" w:rsidRPr="0014210A" w:rsidRDefault="00EE6F3B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</w:t>
            </w:r>
          </w:p>
        </w:tc>
        <w:tc>
          <w:tcPr>
            <w:tcW w:w="459" w:type="dxa"/>
            <w:shd w:val="clear" w:color="auto" w:fill="D9D9D9"/>
          </w:tcPr>
          <w:p w14:paraId="2F7E3946" w14:textId="051B0C9D" w:rsidR="003B6225" w:rsidRPr="0014210A" w:rsidRDefault="00EE6F3B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X2</w:t>
            </w:r>
          </w:p>
        </w:tc>
        <w:tc>
          <w:tcPr>
            <w:tcW w:w="459" w:type="dxa"/>
            <w:shd w:val="clear" w:color="auto" w:fill="F2F2F2"/>
          </w:tcPr>
          <w:p w14:paraId="1867F0EC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9D9D9"/>
            <w:vAlign w:val="center"/>
          </w:tcPr>
          <w:p w14:paraId="27103518" w14:textId="23813941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F2F2F2"/>
            <w:vAlign w:val="center"/>
          </w:tcPr>
          <w:p w14:paraId="33D1901E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992A3CC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No-one in the family demonstrates aggressive behaviour </w:t>
            </w:r>
          </w:p>
        </w:tc>
        <w:tc>
          <w:tcPr>
            <w:tcW w:w="459" w:type="dxa"/>
            <w:shd w:val="clear" w:color="auto" w:fill="F2F2F2"/>
          </w:tcPr>
          <w:p w14:paraId="59A274DE" w14:textId="2A7F62DE" w:rsidR="003B6225" w:rsidRPr="0014210A" w:rsidRDefault="003B6225" w:rsidP="003B6225">
            <w:pPr>
              <w:spacing w:after="0" w:line="240" w:lineRule="auto"/>
            </w:pPr>
          </w:p>
        </w:tc>
        <w:tc>
          <w:tcPr>
            <w:tcW w:w="459" w:type="dxa"/>
            <w:shd w:val="clear" w:color="auto" w:fill="D9D9D9"/>
          </w:tcPr>
          <w:p w14:paraId="3249D52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5583CD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486A457C" w14:textId="55978EB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2FF881E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7203BE2B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25B82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F16888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Someone in the family has been in conflict with the law.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2E7FC31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6AB25F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3EDC06F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766AFC80" w14:textId="669253F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0165A37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333D453B" w14:textId="68E235B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history of police involvement in</w:t>
            </w:r>
            <w:r w:rsidR="0062690B">
              <w:rPr>
                <w:rFonts w:ascii="Arial" w:hAnsi="Arial" w:cs="Arial"/>
                <w:sz w:val="18"/>
                <w:szCs w:val="18"/>
              </w:rPr>
              <w:t xml:space="preserve"> any f</w:t>
            </w:r>
            <w:r w:rsidRPr="0014210A">
              <w:rPr>
                <w:rFonts w:ascii="Arial" w:hAnsi="Arial" w:cs="Arial"/>
                <w:sz w:val="18"/>
                <w:szCs w:val="18"/>
              </w:rPr>
              <w:t>amily matter.</w:t>
            </w:r>
          </w:p>
        </w:tc>
        <w:tc>
          <w:tcPr>
            <w:tcW w:w="459" w:type="dxa"/>
            <w:shd w:val="clear" w:color="auto" w:fill="F2F2F2"/>
          </w:tcPr>
          <w:p w14:paraId="5095ADF8" w14:textId="7400AEE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E6D511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42CC93B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93FD7A7" w14:textId="3C75634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4140E7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305E7450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A362E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B16AF6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Someone in the family has been convicted of a criminal offence.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1054010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14:paraId="00CA980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2F2F2"/>
          </w:tcPr>
          <w:p w14:paraId="7737529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01B90227" w14:textId="1A03045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31944F0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1A7EC7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No-one in the family has been convicted of a criminal offence.</w:t>
            </w:r>
          </w:p>
        </w:tc>
        <w:tc>
          <w:tcPr>
            <w:tcW w:w="459" w:type="dxa"/>
            <w:shd w:val="clear" w:color="auto" w:fill="F2F2F2"/>
          </w:tcPr>
          <w:p w14:paraId="4226D7C3" w14:textId="594275A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215EDA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0E4BAE1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7302177" w14:textId="3D4C459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3C80B2F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703C2137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A0FEF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5617A9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Someone in the family demonstrates inappropriate sexual behaviour.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67A96D5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14:paraId="745E1B3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2F2F2"/>
          </w:tcPr>
          <w:p w14:paraId="59474CC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69D4850F" w14:textId="2068ED2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1901843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A39FDC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No-one in the family demonstrates inappropriate sexual behaviour.</w:t>
            </w:r>
          </w:p>
        </w:tc>
        <w:tc>
          <w:tcPr>
            <w:tcW w:w="459" w:type="dxa"/>
            <w:shd w:val="clear" w:color="auto" w:fill="F2F2F2"/>
          </w:tcPr>
          <w:p w14:paraId="4DCAC125" w14:textId="65A7BE2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DC64A7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7B22B3C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6608533" w14:textId="08624A3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6FE2F0C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31BDCB75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D31ED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753BCB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Someone in the family has an alcohol abuse problem.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227B3CF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14:paraId="5BEFC6F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2F2F2"/>
          </w:tcPr>
          <w:p w14:paraId="18B031A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6CDF18C3" w14:textId="1F5A07F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45C5D7C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1F4506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There is no alcohol abuse in the family.</w:t>
            </w:r>
          </w:p>
        </w:tc>
        <w:tc>
          <w:tcPr>
            <w:tcW w:w="459" w:type="dxa"/>
            <w:shd w:val="clear" w:color="auto" w:fill="F2F2F2"/>
          </w:tcPr>
          <w:p w14:paraId="24BD481A" w14:textId="6F3723D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530E46F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65C4DA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0C83C844" w14:textId="7D58CF1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36A6A2B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0C5E294C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33141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796358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Someone in the family has a problem with illegal substance use.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78907C5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1E7911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1BB5C4F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59FE2E6E" w14:textId="3A6E3B5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0748074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714D10E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No-one in the family uses illegal drugs.</w:t>
            </w:r>
          </w:p>
        </w:tc>
        <w:tc>
          <w:tcPr>
            <w:tcW w:w="459" w:type="dxa"/>
            <w:shd w:val="clear" w:color="auto" w:fill="F2F2F2"/>
          </w:tcPr>
          <w:p w14:paraId="348E5864" w14:textId="31665C4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6076E0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161572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53E1D283" w14:textId="4BF0F58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1955D1C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1F7B4F9A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63063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8F1B83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History of sexual abuse in the family.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4C348F6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946D15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4CD9CC4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176DA368" w14:textId="27523EF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6422897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C00C5B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history of sexual abuse in the family.</w:t>
            </w:r>
          </w:p>
        </w:tc>
        <w:tc>
          <w:tcPr>
            <w:tcW w:w="459" w:type="dxa"/>
            <w:shd w:val="clear" w:color="auto" w:fill="F2F2F2"/>
          </w:tcPr>
          <w:p w14:paraId="64AEDB3E" w14:textId="3EEFB92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AFC328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782C736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231DD5D5" w14:textId="4FD50A6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4AA10CF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45A535FC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A981B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9E1265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difficulty controlling anger.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4D89871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B64368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6E8BD27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300F6387" w14:textId="5A7D7E5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596A0F6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4DDC8B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control over the expression of strong emotions.</w:t>
            </w:r>
          </w:p>
        </w:tc>
        <w:tc>
          <w:tcPr>
            <w:tcW w:w="459" w:type="dxa"/>
            <w:shd w:val="clear" w:color="auto" w:fill="F2F2F2"/>
          </w:tcPr>
          <w:p w14:paraId="5B692C2E" w14:textId="0DA0174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527F201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71FE29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CD0C08B" w14:textId="5C55613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1F777A8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7CB45F6B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14D8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0BB781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withdrawn.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22FBBE8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413303D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5D27DA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2EC96AFB" w14:textId="05163D1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0019F78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7F39AF6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can easily make contact others.</w:t>
            </w:r>
          </w:p>
        </w:tc>
        <w:tc>
          <w:tcPr>
            <w:tcW w:w="459" w:type="dxa"/>
            <w:shd w:val="clear" w:color="auto" w:fill="F2F2F2"/>
          </w:tcPr>
          <w:p w14:paraId="630C3AC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C27650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2E5BA83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737925F" w14:textId="3E77FCB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59F73B8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6E549C86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BD8BD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8AAE6F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bullied.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0F6B51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F8317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632EE91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2313DF5D" w14:textId="5CFA0AF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4C6CC91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046BCDE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popular among peers.</w:t>
            </w:r>
          </w:p>
        </w:tc>
        <w:tc>
          <w:tcPr>
            <w:tcW w:w="459" w:type="dxa"/>
            <w:shd w:val="clear" w:color="auto" w:fill="F2F2F2"/>
          </w:tcPr>
          <w:p w14:paraId="36C5E5A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2282D43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10143E2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1078132" w14:textId="0D521F2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77F432F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63F1DE33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5BCB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A24771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has, at some time, run away from home.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43F98E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2E4B201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131ABFF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57D56E8C" w14:textId="19B0CA3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31FEE8B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B33B2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never run away from home.</w:t>
            </w:r>
          </w:p>
        </w:tc>
        <w:tc>
          <w:tcPr>
            <w:tcW w:w="459" w:type="dxa"/>
            <w:shd w:val="clear" w:color="auto" w:fill="F2F2F2"/>
          </w:tcPr>
          <w:p w14:paraId="2960B89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3CFE0A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08EB53A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7E95AA67" w14:textId="73A09DB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4EB72AC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4EE7EE8D" w14:textId="77777777" w:rsidTr="00686332">
        <w:trPr>
          <w:trHeight w:val="269"/>
        </w:trPr>
        <w:tc>
          <w:tcPr>
            <w:tcW w:w="4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641A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C71E94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history of self-harm and/or suicidal thoughts.</w:t>
            </w:r>
          </w:p>
        </w:tc>
        <w:tc>
          <w:tcPr>
            <w:tcW w:w="458" w:type="dxa"/>
            <w:shd w:val="clear" w:color="auto" w:fill="F2F2F2"/>
            <w:vAlign w:val="center"/>
          </w:tcPr>
          <w:p w14:paraId="290E3BE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435EDE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299010F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14:paraId="221DE0B8" w14:textId="0444182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  <w:vAlign w:val="center"/>
          </w:tcPr>
          <w:p w14:paraId="6F42C2B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6F34D87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no history of self-harm or suicidal thoughts.</w:t>
            </w:r>
          </w:p>
        </w:tc>
        <w:tc>
          <w:tcPr>
            <w:tcW w:w="459" w:type="dxa"/>
            <w:shd w:val="clear" w:color="auto" w:fill="F2F2F2"/>
          </w:tcPr>
          <w:p w14:paraId="596071E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460EB5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0530E09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3FE27FE" w14:textId="46F4B21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2851384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24877158" w14:textId="77777777" w:rsidTr="00686332">
        <w:trPr>
          <w:trHeight w:val="433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885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5F73C4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58" w:type="dxa"/>
            <w:shd w:val="clear" w:color="auto" w:fill="F2F2F2"/>
          </w:tcPr>
          <w:p w14:paraId="38CFC66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330B247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4D83DE0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15FC5FFA" w14:textId="16E6E5D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0DFAB08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bottom w:val="nil"/>
            </w:tcBorders>
            <w:shd w:val="clear" w:color="auto" w:fill="auto"/>
            <w:vAlign w:val="center"/>
          </w:tcPr>
          <w:p w14:paraId="6552A8B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59" w:type="dxa"/>
            <w:shd w:val="clear" w:color="auto" w:fill="F2F2F2"/>
          </w:tcPr>
          <w:p w14:paraId="2F1F82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0165AD2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/>
          </w:tcPr>
          <w:p w14:paraId="34B16F0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14:paraId="66EB76CD" w14:textId="3F24C9F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/>
          </w:tcPr>
          <w:p w14:paraId="72398A9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3FB61" w14:textId="77777777" w:rsidR="004C6945" w:rsidRPr="0014210A" w:rsidRDefault="004C6945" w:rsidP="00187B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page" w:tblpX="1436" w:tblpY="1077"/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686332" w:rsidRPr="0014210A" w14:paraId="6B19202F" w14:textId="77777777" w:rsidTr="00686332">
        <w:trPr>
          <w:trHeight w:val="254"/>
        </w:trPr>
        <w:tc>
          <w:tcPr>
            <w:tcW w:w="2471" w:type="dxa"/>
          </w:tcPr>
          <w:p w14:paraId="495319AB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0C91BC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A041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B7FA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CDE8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4B26F81D" w14:textId="77777777" w:rsidTr="00686332">
        <w:trPr>
          <w:trHeight w:val="79"/>
        </w:trPr>
        <w:tc>
          <w:tcPr>
            <w:tcW w:w="2471" w:type="dxa"/>
          </w:tcPr>
          <w:p w14:paraId="3DF4A249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2A40E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AF9D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DDB3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D054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03487025" w14:textId="77777777" w:rsidTr="00686332">
        <w:trPr>
          <w:trHeight w:val="254"/>
        </w:trPr>
        <w:tc>
          <w:tcPr>
            <w:tcW w:w="2471" w:type="dxa"/>
          </w:tcPr>
          <w:p w14:paraId="310942F5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5A835A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DF12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AB67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D8B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3982BD55" w14:textId="77777777" w:rsidTr="00686332">
        <w:trPr>
          <w:trHeight w:val="254"/>
        </w:trPr>
        <w:tc>
          <w:tcPr>
            <w:tcW w:w="2471" w:type="dxa"/>
          </w:tcPr>
          <w:p w14:paraId="0D02FC55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9707E5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C3CF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AEC6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9BDA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32" w:rsidRPr="0014210A" w14:paraId="2B47E816" w14:textId="77777777" w:rsidTr="00686332">
        <w:trPr>
          <w:trHeight w:val="254"/>
        </w:trPr>
        <w:tc>
          <w:tcPr>
            <w:tcW w:w="2471" w:type="dxa"/>
          </w:tcPr>
          <w:p w14:paraId="67A63620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775811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7A56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2051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8CA1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53C28" w14:textId="77777777" w:rsidR="003F3490" w:rsidRPr="0014210A" w:rsidRDefault="003F3490" w:rsidP="003F3490">
      <w:pPr>
        <w:spacing w:after="0"/>
        <w:rPr>
          <w:vanish/>
        </w:rPr>
      </w:pPr>
    </w:p>
    <w:tbl>
      <w:tblPr>
        <w:tblpPr w:leftFromText="180" w:rightFromText="180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03C5D3CD" w14:textId="77777777" w:rsidTr="00686332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7298FFD5" w14:textId="77777777" w:rsidR="00412C3B" w:rsidRPr="0014210A" w:rsidRDefault="00412C3B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3D318952" w14:textId="77777777" w:rsidR="003F3490" w:rsidRPr="0014210A" w:rsidRDefault="003F3490" w:rsidP="003F3490">
      <w:pPr>
        <w:spacing w:after="0"/>
        <w:rPr>
          <w:vanish/>
        </w:rPr>
      </w:pPr>
    </w:p>
    <w:tbl>
      <w:tblPr>
        <w:tblpPr w:leftFromText="180" w:rightFromText="180" w:vertAnchor="text" w:horzAnchor="margin" w:tblpY="2790"/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686332" w:rsidRPr="0014210A" w14:paraId="642AF31D" w14:textId="77777777" w:rsidTr="00686332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06F13919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  <w:r w:rsidRPr="0014210A">
              <w:rPr>
                <w:rFonts w:ascii="Times New Roman" w:hAnsi="Times New Roman"/>
              </w:rPr>
              <w:br w:type="page"/>
            </w:r>
          </w:p>
          <w:p w14:paraId="3BE8D1AB" w14:textId="77777777" w:rsidR="007A1626" w:rsidRDefault="007A1626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088E9" w14:textId="77777777" w:rsidR="007A1626" w:rsidRDefault="007A1626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83737" w14:textId="55113806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MEASURING CHANGE</w:t>
            </w:r>
          </w:p>
          <w:p w14:paraId="649F9669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C9048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49BA0FA6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B62BF9" w14:textId="77777777" w:rsidR="007A1626" w:rsidRDefault="007A1626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97366" w14:textId="77777777" w:rsidR="007A1626" w:rsidRDefault="007A1626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11DBC" w14:textId="77777777" w:rsidR="007A1626" w:rsidRDefault="007A1626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D80454" w14:textId="658CB824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686332" w:rsidRPr="0014210A" w14:paraId="03DF15B0" w14:textId="77777777" w:rsidTr="00686332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D8F40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lastRenderedPageBreak/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3C9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52258152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686332" w:rsidRPr="0014210A" w14:paraId="45D0FFD4" w14:textId="77777777" w:rsidTr="00686332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FADD2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2390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517D0FB9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686332" w:rsidRPr="0014210A" w14:paraId="7AC8FEAE" w14:textId="77777777" w:rsidTr="00686332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336C3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D35E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7A21B927" w14:textId="77777777" w:rsidR="00686332" w:rsidRPr="0014210A" w:rsidRDefault="00686332" w:rsidP="0068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30F76F45" w14:textId="77777777" w:rsidR="005C0F2F" w:rsidRPr="0014210A" w:rsidRDefault="005C0F2F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0691A3D" w14:textId="77777777" w:rsidR="005C0F2F" w:rsidRPr="0014210A" w:rsidRDefault="005C0F2F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9AD8F1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E5747E" w14:textId="53F7144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2246AB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E298BC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F649A85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E93D88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341318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7B5E1B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352CA70" w14:textId="77777777" w:rsidR="00412C3B" w:rsidRPr="0014210A" w:rsidRDefault="00412C3B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22277E" w14:textId="4626AE5A" w:rsidR="00187B25" w:rsidRPr="0014210A" w:rsidRDefault="00187B25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Extent to which need is met:</w:t>
      </w:r>
    </w:p>
    <w:p w14:paraId="2851E68A" w14:textId="77777777" w:rsidR="00187B25" w:rsidRPr="0014210A" w:rsidRDefault="00187B25" w:rsidP="00F742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690606D6" w14:textId="77777777" w:rsidR="00187B25" w:rsidRPr="0014210A" w:rsidRDefault="00187B25" w:rsidP="00F742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27411D41" w14:textId="77777777" w:rsidR="00187B25" w:rsidRPr="0014210A" w:rsidRDefault="00187B25" w:rsidP="00F742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080C1478" w14:textId="77777777" w:rsidR="00187B25" w:rsidRPr="0014210A" w:rsidRDefault="00187B25" w:rsidP="00F742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5279E881" w14:textId="77777777" w:rsidR="00187B25" w:rsidRPr="0014210A" w:rsidRDefault="00187B25" w:rsidP="00F742E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29D97D73" w14:textId="77777777" w:rsidR="00187B25" w:rsidRPr="0014210A" w:rsidRDefault="00187B25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3"/>
        <w:gridCol w:w="1213"/>
        <w:gridCol w:w="1106"/>
        <w:gridCol w:w="1106"/>
        <w:gridCol w:w="1106"/>
        <w:gridCol w:w="1106"/>
      </w:tblGrid>
      <w:tr w:rsidR="003B6225" w:rsidRPr="0014210A" w14:paraId="25268F4D" w14:textId="77777777" w:rsidTr="00686332">
        <w:trPr>
          <w:trHeight w:val="365"/>
        </w:trPr>
        <w:tc>
          <w:tcPr>
            <w:tcW w:w="4303" w:type="dxa"/>
            <w:tcBorders>
              <w:top w:val="nil"/>
              <w:left w:val="nil"/>
            </w:tcBorders>
            <w:shd w:val="clear" w:color="auto" w:fill="auto"/>
          </w:tcPr>
          <w:p w14:paraId="17AE5D6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D9D9D9"/>
            <w:vAlign w:val="center"/>
          </w:tcPr>
          <w:p w14:paraId="1742DE5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06" w:type="dxa"/>
            <w:shd w:val="clear" w:color="auto" w:fill="D9D9D9"/>
          </w:tcPr>
          <w:p w14:paraId="2AB94950" w14:textId="38657A9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06" w:type="dxa"/>
            <w:shd w:val="clear" w:color="auto" w:fill="D9D9D9"/>
          </w:tcPr>
          <w:p w14:paraId="213E4114" w14:textId="281BFB7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06" w:type="dxa"/>
            <w:shd w:val="clear" w:color="auto" w:fill="D9D9D9"/>
            <w:vAlign w:val="center"/>
          </w:tcPr>
          <w:p w14:paraId="7B595F5D" w14:textId="5CCFCB5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06" w:type="dxa"/>
            <w:shd w:val="clear" w:color="auto" w:fill="D9D9D9"/>
            <w:vAlign w:val="center"/>
          </w:tcPr>
          <w:p w14:paraId="2EAC5AD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3B6225" w:rsidRPr="0014210A" w14:paraId="29D56420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53544D9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aggressive behaviour in the family.</w:t>
            </w:r>
          </w:p>
        </w:tc>
        <w:tc>
          <w:tcPr>
            <w:tcW w:w="1213" w:type="dxa"/>
            <w:shd w:val="clear" w:color="auto" w:fill="auto"/>
          </w:tcPr>
          <w:p w14:paraId="6431AB2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7852B6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ADE56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07F65A2" w14:textId="6C536CE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26AE4B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AB9CD8B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7A6EEE1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violence in the family.</w:t>
            </w:r>
          </w:p>
        </w:tc>
        <w:tc>
          <w:tcPr>
            <w:tcW w:w="1213" w:type="dxa"/>
            <w:shd w:val="clear" w:color="auto" w:fill="auto"/>
          </w:tcPr>
          <w:p w14:paraId="0CB02F9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CDB873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CE04A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5E1D6713" w14:textId="2EACF90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290833D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7667BD70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050F32C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alcohol abuse in the family.</w:t>
            </w:r>
          </w:p>
        </w:tc>
        <w:tc>
          <w:tcPr>
            <w:tcW w:w="1213" w:type="dxa"/>
            <w:shd w:val="clear" w:color="auto" w:fill="auto"/>
          </w:tcPr>
          <w:p w14:paraId="331CAC2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6995FF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5042A6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E0436AB" w14:textId="539F054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32B21F4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3DAD10E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04DB642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illegal substance use in the family.</w:t>
            </w:r>
          </w:p>
        </w:tc>
        <w:tc>
          <w:tcPr>
            <w:tcW w:w="1213" w:type="dxa"/>
            <w:shd w:val="clear" w:color="auto" w:fill="auto"/>
          </w:tcPr>
          <w:p w14:paraId="6F9F012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3B37EF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81A30B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41FC9AE6" w14:textId="5BDC764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2CF401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0BAA650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6C92D4F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willing to cooperate with authority figures (parents, teachers).</w:t>
            </w:r>
          </w:p>
        </w:tc>
        <w:tc>
          <w:tcPr>
            <w:tcW w:w="1213" w:type="dxa"/>
            <w:shd w:val="clear" w:color="auto" w:fill="auto"/>
          </w:tcPr>
          <w:p w14:paraId="5801ABA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5C7AA1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7D6369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5322F2EB" w14:textId="6FCB4FF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7ECE059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FFF9D5B" w14:textId="77777777" w:rsidTr="00686332">
        <w:trPr>
          <w:trHeight w:val="287"/>
        </w:trPr>
        <w:tc>
          <w:tcPr>
            <w:tcW w:w="4303" w:type="dxa"/>
            <w:shd w:val="clear" w:color="auto" w:fill="auto"/>
          </w:tcPr>
          <w:p w14:paraId="538B272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13" w:type="dxa"/>
            <w:shd w:val="clear" w:color="auto" w:fill="auto"/>
          </w:tcPr>
          <w:p w14:paraId="1C69BF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101F3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2EAF4B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FEC79F8" w14:textId="2FF9E63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4E0FD23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7CE777BA" w14:textId="77777777" w:rsidTr="00686332">
        <w:trPr>
          <w:trHeight w:val="230"/>
        </w:trPr>
        <w:tc>
          <w:tcPr>
            <w:tcW w:w="4303" w:type="dxa"/>
            <w:shd w:val="clear" w:color="auto" w:fill="D9D9D9"/>
            <w:vAlign w:val="bottom"/>
          </w:tcPr>
          <w:p w14:paraId="1C449A0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13" w:type="dxa"/>
            <w:shd w:val="clear" w:color="auto" w:fill="F2F2F2"/>
          </w:tcPr>
          <w:p w14:paraId="0ED6D77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2844BB2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6FCD6E2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6313C10C" w14:textId="6ABB234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07E1CF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FB87225" w14:textId="77777777" w:rsidTr="00686332">
        <w:trPr>
          <w:trHeight w:val="230"/>
        </w:trPr>
        <w:tc>
          <w:tcPr>
            <w:tcW w:w="4303" w:type="dxa"/>
            <w:shd w:val="clear" w:color="auto" w:fill="D9D9D9"/>
            <w:vAlign w:val="bottom"/>
          </w:tcPr>
          <w:p w14:paraId="56E920C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213" w:type="dxa"/>
            <w:shd w:val="clear" w:color="auto" w:fill="F2F2F2"/>
          </w:tcPr>
          <w:p w14:paraId="489AE55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47F3FA1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75CDBBD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795CB775" w14:textId="3707F94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2F2F2"/>
          </w:tcPr>
          <w:p w14:paraId="74F6EB9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FFC624" w14:textId="77777777" w:rsidR="00187B25" w:rsidRPr="0014210A" w:rsidRDefault="00187B25" w:rsidP="00187B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C611E9A" w14:textId="77777777" w:rsidR="00904476" w:rsidRPr="0014210A" w:rsidRDefault="0090447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4DFFDBE" w14:textId="77777777" w:rsidR="007B63D2" w:rsidRPr="0014210A" w:rsidRDefault="007B63D2" w:rsidP="007B63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sz w:val="6"/>
          <w:szCs w:val="6"/>
        </w:rPr>
      </w:pPr>
      <w:r w:rsidRPr="0014210A">
        <w:rPr>
          <w:rFonts w:ascii="Arial" w:hAnsi="Arial" w:cs="Arial"/>
          <w:sz w:val="18"/>
          <w:szCs w:val="18"/>
        </w:rPr>
        <w:br w:type="page"/>
      </w:r>
    </w:p>
    <w:p w14:paraId="00164F59" w14:textId="77777777" w:rsidR="007B63D2" w:rsidRPr="0014210A" w:rsidRDefault="007B63D2" w:rsidP="007B63D2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PHYSICAL AND MENTAL HEALTH</w:t>
      </w:r>
    </w:p>
    <w:p w14:paraId="72EEBD54" w14:textId="77777777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674"/>
        <w:gridCol w:w="463"/>
        <w:gridCol w:w="463"/>
        <w:gridCol w:w="463"/>
        <w:gridCol w:w="463"/>
        <w:gridCol w:w="464"/>
        <w:gridCol w:w="2675"/>
        <w:gridCol w:w="463"/>
        <w:gridCol w:w="463"/>
        <w:gridCol w:w="463"/>
        <w:gridCol w:w="463"/>
        <w:gridCol w:w="464"/>
      </w:tblGrid>
      <w:tr w:rsidR="003B6225" w:rsidRPr="0014210A" w14:paraId="04A1DE12" w14:textId="77777777" w:rsidTr="00D42378">
        <w:trPr>
          <w:cantSplit/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241F7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099159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5"/>
          </w:tcPr>
          <w:p w14:paraId="0419DD66" w14:textId="16FBDFE1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6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F5244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5"/>
          </w:tcPr>
          <w:p w14:paraId="5113EE18" w14:textId="1347CB68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3B6225" w:rsidRPr="0014210A" w14:paraId="26894021" w14:textId="77777777" w:rsidTr="003B6225">
        <w:trPr>
          <w:cantSplit/>
          <w:trHeight w:val="1312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119B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D4CF7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7F27A2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3" w:type="dxa"/>
            <w:shd w:val="clear" w:color="auto" w:fill="D9D9D9"/>
            <w:textDirection w:val="btLr"/>
          </w:tcPr>
          <w:p w14:paraId="0CF07989" w14:textId="1BA67E6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007336FE" w14:textId="5D4CFC5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3" w:type="dxa"/>
            <w:shd w:val="clear" w:color="auto" w:fill="D9D9D9"/>
            <w:textDirection w:val="btLr"/>
          </w:tcPr>
          <w:p w14:paraId="2E7EECC9" w14:textId="12DEEB2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564EBA1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675" w:type="dxa"/>
            <w:tcBorders>
              <w:top w:val="nil"/>
            </w:tcBorders>
            <w:shd w:val="clear" w:color="auto" w:fill="auto"/>
            <w:vAlign w:val="center"/>
          </w:tcPr>
          <w:p w14:paraId="2546648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188BEDF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3" w:type="dxa"/>
            <w:shd w:val="clear" w:color="auto" w:fill="D9D9D9"/>
            <w:textDirection w:val="btLr"/>
          </w:tcPr>
          <w:p w14:paraId="2E0F78ED" w14:textId="37783C3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229EF7D0" w14:textId="1AAB24D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3" w:type="dxa"/>
            <w:shd w:val="clear" w:color="auto" w:fill="D9D9D9"/>
            <w:textDirection w:val="btLr"/>
          </w:tcPr>
          <w:p w14:paraId="4B349217" w14:textId="51225B2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3AD55E2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3B6225" w:rsidRPr="0014210A" w14:paraId="64F46420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6DFC8A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87E3011" w14:textId="748C1FF9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has no </w:t>
            </w:r>
            <w:r w:rsidR="00DA4993">
              <w:rPr>
                <w:rFonts w:ascii="Arial" w:hAnsi="Arial" w:cs="Arial"/>
                <w:sz w:val="18"/>
                <w:szCs w:val="18"/>
              </w:rPr>
              <w:t>access to medical care</w:t>
            </w:r>
            <w:r w:rsidR="00D85F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4C06F8C8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9A62B80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36DFA28B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</w:tcBorders>
            <w:shd w:val="clear" w:color="auto" w:fill="D9D9D9"/>
            <w:vAlign w:val="center"/>
          </w:tcPr>
          <w:p w14:paraId="4282ED1E" w14:textId="5F1166EB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</w:tcBorders>
            <w:shd w:val="clear" w:color="auto" w:fill="F2F2F2"/>
            <w:vAlign w:val="center"/>
          </w:tcPr>
          <w:p w14:paraId="33CF7749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91FE7C3" w14:textId="50FAC940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has </w:t>
            </w:r>
            <w:r w:rsidR="00D85F51">
              <w:rPr>
                <w:rFonts w:ascii="Arial" w:hAnsi="Arial" w:cs="Arial"/>
                <w:sz w:val="18"/>
                <w:szCs w:val="18"/>
              </w:rPr>
              <w:t>access to medical care.</w:t>
            </w:r>
          </w:p>
        </w:tc>
        <w:tc>
          <w:tcPr>
            <w:tcW w:w="463" w:type="dxa"/>
            <w:shd w:val="clear" w:color="auto" w:fill="F2F2F2"/>
          </w:tcPr>
          <w:p w14:paraId="180AFF2E" w14:textId="77777777" w:rsidR="003B6225" w:rsidRPr="0014210A" w:rsidRDefault="003B6225" w:rsidP="003B6225">
            <w:pPr>
              <w:spacing w:after="0" w:line="240" w:lineRule="auto"/>
            </w:pPr>
          </w:p>
        </w:tc>
        <w:tc>
          <w:tcPr>
            <w:tcW w:w="463" w:type="dxa"/>
            <w:shd w:val="clear" w:color="auto" w:fill="D9D9D9"/>
          </w:tcPr>
          <w:p w14:paraId="53262D9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7AAF5E5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78EC4B4B" w14:textId="4795A6A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C11764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04A7F5F7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B21F0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25C3B1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been diagnosed with physical health problem.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0754818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0548B22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50E86B5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4FFA0882" w14:textId="3C6B8E8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462555B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1563C4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physically healthy.</w:t>
            </w:r>
          </w:p>
        </w:tc>
        <w:tc>
          <w:tcPr>
            <w:tcW w:w="463" w:type="dxa"/>
            <w:shd w:val="clear" w:color="auto" w:fill="F2F2F2"/>
          </w:tcPr>
          <w:p w14:paraId="0454224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523E6CD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3FE2D08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2AB2C7A5" w14:textId="34C3AFD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27A1C8F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26B02EEF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93C1B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17BAA8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been diagnosed with a mental health disorder.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1048D79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23DF0A8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14:paraId="3EA4060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55840663" w14:textId="7F6A161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44F5DCD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7259B3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no mental health problems.</w:t>
            </w:r>
          </w:p>
        </w:tc>
        <w:tc>
          <w:tcPr>
            <w:tcW w:w="463" w:type="dxa"/>
            <w:shd w:val="clear" w:color="auto" w:fill="F2F2F2"/>
          </w:tcPr>
          <w:p w14:paraId="68BF690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4508614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6D89E2B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122D6DFE" w14:textId="7B674D2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3E1561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7EF2C566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054F6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6C5092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developmental delays.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7FFDD17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2176CAD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14:paraId="6551342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475AE05C" w14:textId="3587453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045E009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54877A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has no developmental delays</w:t>
            </w:r>
          </w:p>
        </w:tc>
        <w:tc>
          <w:tcPr>
            <w:tcW w:w="463" w:type="dxa"/>
            <w:shd w:val="clear" w:color="auto" w:fill="F2F2F2"/>
          </w:tcPr>
          <w:p w14:paraId="6823AF6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0FD9601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214951D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C0D5C9C" w14:textId="5DCCAB6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7A6A41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4452914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8BC43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6F3CDC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Parents/caretakers do not understand basic health care 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5228E8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</w:tcPr>
          <w:p w14:paraId="6AAA396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2F2F2"/>
          </w:tcPr>
          <w:p w14:paraId="1F6A279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06745D2C" w14:textId="7749F0D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3927064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9297CF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Parents/caretakers understand basic health care.</w:t>
            </w:r>
          </w:p>
        </w:tc>
        <w:tc>
          <w:tcPr>
            <w:tcW w:w="463" w:type="dxa"/>
            <w:shd w:val="clear" w:color="auto" w:fill="F2F2F2"/>
          </w:tcPr>
          <w:p w14:paraId="37AC8E3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5B5D33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2192F33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71D79B94" w14:textId="14D5710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7787C4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10442DD4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45CA6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C724E4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Parents/caretakers do not know how and where to access medical services.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3831952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43A236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411EE7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61336B61" w14:textId="467CFA7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0CAB584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465A4A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Parents/caretakers know how and where to access medical services.</w:t>
            </w:r>
          </w:p>
        </w:tc>
        <w:tc>
          <w:tcPr>
            <w:tcW w:w="463" w:type="dxa"/>
            <w:shd w:val="clear" w:color="auto" w:fill="F2F2F2"/>
          </w:tcPr>
          <w:p w14:paraId="6A6AA23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F17D5A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106B967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17DDE203" w14:textId="1D89809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634524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5048B824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9EE9E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580B649" w14:textId="37C18B8E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>A</w:t>
            </w:r>
            <w:r w:rsidR="00325662" w:rsidRPr="007F2A92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Pr="007F2A92">
              <w:rPr>
                <w:rFonts w:ascii="Arial" w:hAnsi="Arial" w:cs="Arial"/>
                <w:sz w:val="18"/>
                <w:szCs w:val="18"/>
              </w:rPr>
              <w:t>amily member(s) has</w:t>
            </w:r>
            <w:r w:rsidR="00E51FBE">
              <w:rPr>
                <w:rFonts w:ascii="Arial" w:hAnsi="Arial" w:cs="Arial"/>
                <w:sz w:val="18"/>
                <w:szCs w:val="18"/>
              </w:rPr>
              <w:t xml:space="preserve"> chronic</w:t>
            </w:r>
            <w:r w:rsidRPr="007F2A92">
              <w:rPr>
                <w:rFonts w:ascii="Arial" w:hAnsi="Arial" w:cs="Arial"/>
                <w:sz w:val="18"/>
                <w:szCs w:val="18"/>
              </w:rPr>
              <w:t xml:space="preserve"> physical health problem.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75DDE728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5030DCDD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7D95E193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5CF9E529" w14:textId="59A2A8C1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79D94B01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01F61E5" w14:textId="104B576E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 xml:space="preserve">No family member has been diagnosed with any chronic physical </w:t>
            </w:r>
            <w:r w:rsidR="00B364F1">
              <w:rPr>
                <w:rFonts w:ascii="Arial" w:hAnsi="Arial" w:cs="Arial"/>
                <w:sz w:val="18"/>
                <w:szCs w:val="18"/>
              </w:rPr>
              <w:t>health problem</w:t>
            </w:r>
            <w:r w:rsidR="009359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63" w:type="dxa"/>
            <w:shd w:val="clear" w:color="auto" w:fill="F2F2F2"/>
          </w:tcPr>
          <w:p w14:paraId="6EFB63D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233CA19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680ED43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D31D3D2" w14:textId="0A77712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B97F96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3D6654C2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CD2C5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2B220F" w14:textId="3E90451E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>A family member(s) has been diagnosed with mental illness.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53C6571D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487639B7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7A910967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7B08E02E" w14:textId="79FBB5B1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1E8D2D17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9077FE2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>No mental health problems in the family.</w:t>
            </w:r>
          </w:p>
        </w:tc>
        <w:tc>
          <w:tcPr>
            <w:tcW w:w="463" w:type="dxa"/>
            <w:shd w:val="clear" w:color="auto" w:fill="F2F2F2"/>
          </w:tcPr>
          <w:p w14:paraId="1FC1C13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721566F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3A1B6D5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671F2D94" w14:textId="1BF0706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224809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7F35FD39" w14:textId="77777777" w:rsidTr="003B6225">
        <w:trPr>
          <w:trHeight w:val="262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CE74E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066FD36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>Family is under a lot of stress and is not able to deal with problems.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2A0CC4CE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3192DDA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6800DA10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  <w:vAlign w:val="center"/>
          </w:tcPr>
          <w:p w14:paraId="46E6D18D" w14:textId="2922B226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  <w:vAlign w:val="center"/>
          </w:tcPr>
          <w:p w14:paraId="2001E956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4615D4A" w14:textId="77777777" w:rsidR="003B6225" w:rsidRPr="007F2A92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2A92">
              <w:rPr>
                <w:rFonts w:ascii="Arial" w:hAnsi="Arial" w:cs="Arial"/>
                <w:sz w:val="18"/>
                <w:szCs w:val="18"/>
              </w:rPr>
              <w:t>Family understands its problems and family members can manage their problems.</w:t>
            </w:r>
          </w:p>
        </w:tc>
        <w:tc>
          <w:tcPr>
            <w:tcW w:w="463" w:type="dxa"/>
            <w:shd w:val="clear" w:color="auto" w:fill="F2F2F2"/>
          </w:tcPr>
          <w:p w14:paraId="2644999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5928127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7159D39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0C4975C" w14:textId="493D8BC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0EF810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011119A5" w14:textId="77777777" w:rsidTr="003B6225">
        <w:trPr>
          <w:trHeight w:val="42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0746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BFADF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63" w:type="dxa"/>
            <w:shd w:val="clear" w:color="auto" w:fill="F2F2F2"/>
          </w:tcPr>
          <w:p w14:paraId="6881252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23929AB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4A46FF0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3D7A6BBC" w14:textId="03BA77C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C83D1B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tcBorders>
              <w:bottom w:val="nil"/>
            </w:tcBorders>
            <w:shd w:val="clear" w:color="auto" w:fill="auto"/>
            <w:vAlign w:val="center"/>
          </w:tcPr>
          <w:p w14:paraId="0811C2E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63" w:type="dxa"/>
            <w:shd w:val="clear" w:color="auto" w:fill="F2F2F2"/>
          </w:tcPr>
          <w:p w14:paraId="2C6E2AA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5D9B908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34056B0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D9D9D9"/>
          </w:tcPr>
          <w:p w14:paraId="1967E8C5" w14:textId="1E166E8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425990B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170AA" w14:textId="77777777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7375282C" w14:textId="77777777" w:rsidTr="002270EC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201BD332" w14:textId="77777777" w:rsidR="00412C3B" w:rsidRPr="0014210A" w:rsidRDefault="00412C3B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PHYSICAL AND MENTAL HEALTH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709314A5" w14:textId="77777777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5C0F2F" w:rsidRPr="0014210A" w14:paraId="46F9422F" w14:textId="77777777" w:rsidTr="005C0F2F">
        <w:trPr>
          <w:trHeight w:val="254"/>
        </w:trPr>
        <w:tc>
          <w:tcPr>
            <w:tcW w:w="2471" w:type="dxa"/>
          </w:tcPr>
          <w:p w14:paraId="75D4AA6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992D9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F34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750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95D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049BD104" w14:textId="77777777" w:rsidTr="005C0F2F">
        <w:trPr>
          <w:trHeight w:val="254"/>
        </w:trPr>
        <w:tc>
          <w:tcPr>
            <w:tcW w:w="2471" w:type="dxa"/>
          </w:tcPr>
          <w:p w14:paraId="636CEB6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0931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685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B80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F05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75CAD14D" w14:textId="77777777" w:rsidTr="005C0F2F">
        <w:trPr>
          <w:trHeight w:val="254"/>
        </w:trPr>
        <w:tc>
          <w:tcPr>
            <w:tcW w:w="2471" w:type="dxa"/>
          </w:tcPr>
          <w:p w14:paraId="68AE46E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E27AC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DD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805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25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35DA154A" w14:textId="77777777" w:rsidTr="005C0F2F">
        <w:trPr>
          <w:trHeight w:val="254"/>
        </w:trPr>
        <w:tc>
          <w:tcPr>
            <w:tcW w:w="2471" w:type="dxa"/>
          </w:tcPr>
          <w:p w14:paraId="00CC696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F552C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E13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AA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498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0E4B579A" w14:textId="77777777" w:rsidTr="005C0F2F">
        <w:trPr>
          <w:trHeight w:val="254"/>
        </w:trPr>
        <w:tc>
          <w:tcPr>
            <w:tcW w:w="2471" w:type="dxa"/>
          </w:tcPr>
          <w:p w14:paraId="0A6F8FC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EB7B3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CAF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770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B60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C5F7F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987FF4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716E04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5C0F2F" w:rsidRPr="0014210A" w14:paraId="061A8D59" w14:textId="77777777" w:rsidTr="005C0F2F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1A962FA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0EAFB76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5C0F2F" w:rsidRPr="0014210A" w14:paraId="3221BD00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D324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FD6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4AFB9F7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6210F663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C6CE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09A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30E1D0B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2E765793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9221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6676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691D91F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2A39A75B" w14:textId="77777777" w:rsidR="005C0F2F" w:rsidRPr="0014210A" w:rsidRDefault="005C0F2F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2F7AA6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A990F28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EA27FEF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EA77F0E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27C9A85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CABB59" w14:textId="77777777" w:rsidR="007A1626" w:rsidRDefault="007A1626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FD9E3F" w14:textId="4140BE20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lastRenderedPageBreak/>
        <w:t>Extent to which need is met:</w:t>
      </w:r>
    </w:p>
    <w:p w14:paraId="7CACB2D2" w14:textId="77777777" w:rsidR="007B63D2" w:rsidRPr="0014210A" w:rsidRDefault="007B63D2" w:rsidP="00F742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08551DA0" w14:textId="77777777" w:rsidR="007B63D2" w:rsidRPr="0014210A" w:rsidRDefault="007B63D2" w:rsidP="00F742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445E3600" w14:textId="77777777" w:rsidR="007B63D2" w:rsidRPr="0014210A" w:rsidRDefault="007B63D2" w:rsidP="00F742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6D4A84A6" w14:textId="77777777" w:rsidR="007B63D2" w:rsidRPr="0014210A" w:rsidRDefault="007B63D2" w:rsidP="00F742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5ECFCEA9" w14:textId="52AC86CA" w:rsidR="007B63D2" w:rsidRPr="0014210A" w:rsidRDefault="007B63D2" w:rsidP="00F742E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3FBBC3A2" w14:textId="0D16CE99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008957" w14:textId="77777777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381B0F" w14:textId="77777777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1127"/>
        <w:gridCol w:w="1127"/>
        <w:gridCol w:w="1127"/>
        <w:gridCol w:w="1127"/>
        <w:gridCol w:w="1127"/>
      </w:tblGrid>
      <w:tr w:rsidR="003B6225" w:rsidRPr="0014210A" w14:paraId="12661FCE" w14:textId="77777777" w:rsidTr="00686332">
        <w:trPr>
          <w:trHeight w:val="350"/>
        </w:trPr>
        <w:tc>
          <w:tcPr>
            <w:tcW w:w="4489" w:type="dxa"/>
            <w:tcBorders>
              <w:top w:val="nil"/>
              <w:left w:val="nil"/>
            </w:tcBorders>
            <w:shd w:val="clear" w:color="auto" w:fill="auto"/>
          </w:tcPr>
          <w:p w14:paraId="3472FD5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D9D9D9"/>
            <w:vAlign w:val="center"/>
          </w:tcPr>
          <w:p w14:paraId="3A6DEC3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27" w:type="dxa"/>
            <w:shd w:val="clear" w:color="auto" w:fill="D9D9D9"/>
          </w:tcPr>
          <w:p w14:paraId="737FE7FE" w14:textId="63963E9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27" w:type="dxa"/>
            <w:shd w:val="clear" w:color="auto" w:fill="D9D9D9"/>
          </w:tcPr>
          <w:p w14:paraId="0CF3F004" w14:textId="15ECB84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27" w:type="dxa"/>
            <w:shd w:val="clear" w:color="auto" w:fill="D9D9D9"/>
            <w:vAlign w:val="center"/>
          </w:tcPr>
          <w:p w14:paraId="260BCC41" w14:textId="5747AB3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27" w:type="dxa"/>
            <w:shd w:val="clear" w:color="auto" w:fill="D9D9D9"/>
            <w:vAlign w:val="center"/>
          </w:tcPr>
          <w:p w14:paraId="2DA79E0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3B6225" w:rsidRPr="0014210A" w14:paraId="69A3F62E" w14:textId="77777777" w:rsidTr="00686332">
        <w:trPr>
          <w:trHeight w:val="275"/>
        </w:trPr>
        <w:tc>
          <w:tcPr>
            <w:tcW w:w="4489" w:type="dxa"/>
            <w:shd w:val="clear" w:color="auto" w:fill="auto"/>
          </w:tcPr>
          <w:p w14:paraId="72DECA3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Medical insurance.</w:t>
            </w:r>
          </w:p>
        </w:tc>
        <w:tc>
          <w:tcPr>
            <w:tcW w:w="1127" w:type="dxa"/>
            <w:shd w:val="clear" w:color="auto" w:fill="auto"/>
          </w:tcPr>
          <w:p w14:paraId="6800C2D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C04882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14E759B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0040E106" w14:textId="054B7CE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540547E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5DB866D0" w14:textId="77777777" w:rsidTr="00686332">
        <w:trPr>
          <w:trHeight w:val="275"/>
        </w:trPr>
        <w:tc>
          <w:tcPr>
            <w:tcW w:w="4489" w:type="dxa"/>
            <w:shd w:val="clear" w:color="auto" w:fill="auto"/>
          </w:tcPr>
          <w:p w14:paraId="522830B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Access to medication.</w:t>
            </w:r>
          </w:p>
        </w:tc>
        <w:tc>
          <w:tcPr>
            <w:tcW w:w="1127" w:type="dxa"/>
            <w:shd w:val="clear" w:color="auto" w:fill="auto"/>
          </w:tcPr>
          <w:p w14:paraId="6AE15C1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F90F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BC1655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6297552B" w14:textId="0A6A9C4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62AB390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99659B8" w14:textId="77777777" w:rsidTr="00686332">
        <w:trPr>
          <w:trHeight w:val="275"/>
        </w:trPr>
        <w:tc>
          <w:tcPr>
            <w:tcW w:w="4489" w:type="dxa"/>
            <w:shd w:val="clear" w:color="auto" w:fill="auto"/>
          </w:tcPr>
          <w:p w14:paraId="064D112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a basic knowledge of how to keep child/children healthy.</w:t>
            </w:r>
          </w:p>
        </w:tc>
        <w:tc>
          <w:tcPr>
            <w:tcW w:w="1127" w:type="dxa"/>
            <w:shd w:val="clear" w:color="auto" w:fill="auto"/>
          </w:tcPr>
          <w:p w14:paraId="5597EBF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AEDEE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4AB261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40446B06" w14:textId="15599B7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1BCAAE8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2330FFB5" w14:textId="77777777" w:rsidTr="00686332">
        <w:trPr>
          <w:trHeight w:val="275"/>
        </w:trPr>
        <w:tc>
          <w:tcPr>
            <w:tcW w:w="4489" w:type="dxa"/>
            <w:shd w:val="clear" w:color="auto" w:fill="auto"/>
          </w:tcPr>
          <w:p w14:paraId="27FCB82B" w14:textId="303F6AB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="00657DC7" w:rsidRPr="0014210A">
              <w:rPr>
                <w:rFonts w:ascii="Arial" w:hAnsi="Arial" w:cs="Arial"/>
                <w:sz w:val="18"/>
                <w:szCs w:val="18"/>
              </w:rPr>
              <w:t>understands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existing medical problems.</w:t>
            </w:r>
          </w:p>
        </w:tc>
        <w:tc>
          <w:tcPr>
            <w:tcW w:w="1127" w:type="dxa"/>
            <w:shd w:val="clear" w:color="auto" w:fill="auto"/>
          </w:tcPr>
          <w:p w14:paraId="253218A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F7F727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756ABB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0DE94A2A" w14:textId="24E1A4E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49CEF24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A463E9F" w14:textId="77777777" w:rsidTr="00686332">
        <w:trPr>
          <w:trHeight w:val="275"/>
        </w:trPr>
        <w:tc>
          <w:tcPr>
            <w:tcW w:w="4489" w:type="dxa"/>
            <w:shd w:val="clear" w:color="auto" w:fill="auto"/>
          </w:tcPr>
          <w:p w14:paraId="29CE96E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27" w:type="dxa"/>
            <w:shd w:val="clear" w:color="auto" w:fill="auto"/>
          </w:tcPr>
          <w:p w14:paraId="757FCEB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9DA078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5FB11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432A4887" w14:textId="3307B5E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</w:tcPr>
          <w:p w14:paraId="482D3B3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1F5716EC" w14:textId="77777777" w:rsidTr="00686332">
        <w:trPr>
          <w:trHeight w:val="220"/>
        </w:trPr>
        <w:tc>
          <w:tcPr>
            <w:tcW w:w="4489" w:type="dxa"/>
            <w:shd w:val="clear" w:color="auto" w:fill="D9D9D9"/>
            <w:vAlign w:val="bottom"/>
          </w:tcPr>
          <w:p w14:paraId="43DD1AB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27" w:type="dxa"/>
            <w:shd w:val="clear" w:color="auto" w:fill="F2F2F2"/>
          </w:tcPr>
          <w:p w14:paraId="1457178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2CD4122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5EC9F9A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6C2F6F16" w14:textId="0E1A950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72C58A4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F05540E" w14:textId="77777777" w:rsidTr="00686332">
        <w:trPr>
          <w:trHeight w:val="220"/>
        </w:trPr>
        <w:tc>
          <w:tcPr>
            <w:tcW w:w="4489" w:type="dxa"/>
            <w:shd w:val="clear" w:color="auto" w:fill="D9D9D9"/>
            <w:vAlign w:val="bottom"/>
          </w:tcPr>
          <w:p w14:paraId="6B170D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127" w:type="dxa"/>
            <w:shd w:val="clear" w:color="auto" w:fill="F2F2F2"/>
          </w:tcPr>
          <w:p w14:paraId="6E75DEE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64C90D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101FE8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3AF4169C" w14:textId="057B431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F2F2F2"/>
          </w:tcPr>
          <w:p w14:paraId="4114336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76822A" w14:textId="77777777" w:rsidR="007B63D2" w:rsidRPr="0014210A" w:rsidRDefault="007B63D2" w:rsidP="007B6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6C605F" w14:textId="77777777" w:rsidR="006626C9" w:rsidRPr="0014210A" w:rsidRDefault="006626C9" w:rsidP="00662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sz w:val="6"/>
          <w:szCs w:val="6"/>
        </w:rPr>
      </w:pPr>
      <w:r w:rsidRPr="0014210A">
        <w:rPr>
          <w:rFonts w:ascii="Arial" w:hAnsi="Arial" w:cs="Arial"/>
          <w:sz w:val="18"/>
          <w:szCs w:val="18"/>
        </w:rPr>
        <w:br w:type="page"/>
      </w:r>
    </w:p>
    <w:p w14:paraId="3BB9F18E" w14:textId="77777777" w:rsidR="006626C9" w:rsidRPr="0014210A" w:rsidRDefault="00A00DB9" w:rsidP="006626C9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EDUCATION</w:t>
      </w:r>
    </w:p>
    <w:p w14:paraId="6774B4A4" w14:textId="77777777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681"/>
        <w:gridCol w:w="463"/>
        <w:gridCol w:w="464"/>
        <w:gridCol w:w="464"/>
        <w:gridCol w:w="464"/>
        <w:gridCol w:w="466"/>
        <w:gridCol w:w="2684"/>
        <w:gridCol w:w="464"/>
        <w:gridCol w:w="464"/>
        <w:gridCol w:w="464"/>
        <w:gridCol w:w="464"/>
        <w:gridCol w:w="466"/>
      </w:tblGrid>
      <w:tr w:rsidR="005C0F2F" w:rsidRPr="0014210A" w14:paraId="34BFCA17" w14:textId="77777777" w:rsidTr="00686332">
        <w:trPr>
          <w:cantSplit/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2F28A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5F4E62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14:paraId="07752D35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14:paraId="3553FDBB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4" w:type="dxa"/>
            <w:gridSpan w:val="3"/>
            <w:shd w:val="clear" w:color="auto" w:fill="F2F2F2"/>
            <w:vAlign w:val="center"/>
          </w:tcPr>
          <w:p w14:paraId="754ECC8F" w14:textId="3467A6C2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0A7B50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14:paraId="6E9B895F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4" w:type="dxa"/>
          </w:tcPr>
          <w:p w14:paraId="5FF1FB32" w14:textId="77777777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4" w:type="dxa"/>
            <w:gridSpan w:val="3"/>
            <w:shd w:val="clear" w:color="auto" w:fill="F2F2F2"/>
            <w:vAlign w:val="center"/>
          </w:tcPr>
          <w:p w14:paraId="0C29A586" w14:textId="5D1AF7A6" w:rsidR="005C0F2F" w:rsidRPr="0014210A" w:rsidRDefault="005C0F2F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3B6225" w:rsidRPr="0014210A" w14:paraId="1F1BC7A2" w14:textId="77777777" w:rsidTr="00686332">
        <w:trPr>
          <w:cantSplit/>
          <w:trHeight w:val="131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8A7F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310F09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0BE9E73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2C9ED3B3" w14:textId="5BF4216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642C4853" w14:textId="3FB313D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2757B1C0" w14:textId="7239C09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6" w:type="dxa"/>
            <w:shd w:val="clear" w:color="auto" w:fill="F2F2F2"/>
            <w:textDirection w:val="btLr"/>
          </w:tcPr>
          <w:p w14:paraId="6A4ACFE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689" w:type="dxa"/>
            <w:tcBorders>
              <w:top w:val="nil"/>
            </w:tcBorders>
            <w:shd w:val="clear" w:color="auto" w:fill="auto"/>
            <w:vAlign w:val="center"/>
          </w:tcPr>
          <w:p w14:paraId="5316400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17A45E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36B70412" w14:textId="52B8D37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2623FA89" w14:textId="17945E3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17C2D4E5" w14:textId="613E866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66" w:type="dxa"/>
            <w:shd w:val="clear" w:color="auto" w:fill="F2F2F2"/>
            <w:textDirection w:val="btLr"/>
          </w:tcPr>
          <w:p w14:paraId="286E00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3B6225" w:rsidRPr="0014210A" w14:paraId="79C6581D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C657D7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F24793E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does not (or did not) attend preschool.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154C2AD3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48D39904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8A20FB5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</w:tcBorders>
            <w:shd w:val="clear" w:color="auto" w:fill="D9D9D9"/>
            <w:vAlign w:val="center"/>
          </w:tcPr>
          <w:p w14:paraId="26139853" w14:textId="11DF913D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</w:tcBorders>
            <w:shd w:val="clear" w:color="auto" w:fill="F2F2F2"/>
            <w:vAlign w:val="center"/>
          </w:tcPr>
          <w:p w14:paraId="58C7806B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89661A8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attends or attended preschool programme.</w:t>
            </w:r>
          </w:p>
        </w:tc>
        <w:tc>
          <w:tcPr>
            <w:tcW w:w="464" w:type="dxa"/>
            <w:shd w:val="clear" w:color="auto" w:fill="F2F2F2"/>
          </w:tcPr>
          <w:p w14:paraId="3C2D739A" w14:textId="77777777" w:rsidR="003B6225" w:rsidRPr="0014210A" w:rsidRDefault="003B6225" w:rsidP="003B6225">
            <w:pPr>
              <w:spacing w:after="0" w:line="240" w:lineRule="auto"/>
            </w:pPr>
          </w:p>
        </w:tc>
        <w:tc>
          <w:tcPr>
            <w:tcW w:w="464" w:type="dxa"/>
            <w:shd w:val="clear" w:color="auto" w:fill="D9D9D9"/>
          </w:tcPr>
          <w:p w14:paraId="704B328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FDF95A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6B8A14E" w14:textId="4D4F24F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6410F6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7593AB77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F56C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82209DB" w14:textId="3285D61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is in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school but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is behind for his/her age.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0CE0FB6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795C620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828E11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2E19D7B8" w14:textId="7C418A1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307568E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345AB6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in correct grade at school for his/her age.</w:t>
            </w:r>
          </w:p>
        </w:tc>
        <w:tc>
          <w:tcPr>
            <w:tcW w:w="464" w:type="dxa"/>
            <w:shd w:val="clear" w:color="auto" w:fill="F2F2F2"/>
          </w:tcPr>
          <w:p w14:paraId="42CD473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70C2E7D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045297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5831D6AE" w14:textId="0F7E064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0B05B8E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159AB192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25F8D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4C8B08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does not attend school regularly.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5228925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</w:tcPr>
          <w:p w14:paraId="2890302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</w:tcPr>
          <w:p w14:paraId="3E93A85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798209A9" w14:textId="034FD44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0CB9893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4D2B1E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attends school regularly.</w:t>
            </w:r>
          </w:p>
        </w:tc>
        <w:tc>
          <w:tcPr>
            <w:tcW w:w="464" w:type="dxa"/>
            <w:shd w:val="clear" w:color="auto" w:fill="F2F2F2"/>
          </w:tcPr>
          <w:p w14:paraId="6200462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4CB063C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25F1CD0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F9058CE" w14:textId="785414D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1FAB9C5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0E1A8E61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9AE55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35CF00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Neither father nor mother (caretaker) has completed primary school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2F7129F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</w:tcPr>
          <w:p w14:paraId="337F744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</w:tcPr>
          <w:p w14:paraId="3B9DA8C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2362BD85" w14:textId="41AD616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1E0D6F4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0473007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At least one of parents/caretaker has completed primary school.</w:t>
            </w:r>
          </w:p>
        </w:tc>
        <w:tc>
          <w:tcPr>
            <w:tcW w:w="464" w:type="dxa"/>
            <w:shd w:val="clear" w:color="auto" w:fill="F2F2F2"/>
          </w:tcPr>
          <w:p w14:paraId="4AE4960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5E2F59D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996A17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E5BDC50" w14:textId="48541ED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651FC02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DFCAD24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D4D14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E6DEA9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Neither father nor mother (caretaker) has obtained senior certificate/Grade 12.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79CE3DA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</w:tcPr>
          <w:p w14:paraId="5EFEBF1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F2F2F2"/>
          </w:tcPr>
          <w:p w14:paraId="6DF53BE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781F5D52" w14:textId="2A60CF5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664BFB2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0BEF5526" w14:textId="2248BA6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At least one of the </w:t>
            </w:r>
            <w:r w:rsidR="00935982" w:rsidRPr="0014210A">
              <w:rPr>
                <w:rFonts w:ascii="Arial" w:hAnsi="Arial" w:cs="Arial"/>
                <w:sz w:val="18"/>
                <w:szCs w:val="18"/>
              </w:rPr>
              <w:t>parents/caretakers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has </w:t>
            </w:r>
            <w:r w:rsidR="00EB03D7" w:rsidRPr="0014210A">
              <w:rPr>
                <w:rFonts w:ascii="Arial" w:hAnsi="Arial" w:cs="Arial"/>
                <w:sz w:val="18"/>
                <w:szCs w:val="18"/>
              </w:rPr>
              <w:t xml:space="preserve">obtained </w:t>
            </w:r>
            <w:r w:rsidR="00EB03D7">
              <w:rPr>
                <w:rFonts w:ascii="Arial" w:hAnsi="Arial" w:cs="Arial"/>
                <w:sz w:val="18"/>
                <w:szCs w:val="18"/>
              </w:rPr>
              <w:t>senior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certificate/Grade 12.</w:t>
            </w:r>
          </w:p>
        </w:tc>
        <w:tc>
          <w:tcPr>
            <w:tcW w:w="464" w:type="dxa"/>
            <w:shd w:val="clear" w:color="auto" w:fill="F2F2F2"/>
          </w:tcPr>
          <w:p w14:paraId="77A252F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2C4B177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7D0FCB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2954D3F9" w14:textId="02BD1E9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3654CB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46B50E5A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8B3EB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5F26121" w14:textId="72A2245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needs extra support for his/her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schoolwork</w:t>
            </w:r>
            <w:r w:rsidRPr="0014210A">
              <w:rPr>
                <w:rFonts w:ascii="Arial" w:hAnsi="Arial" w:cs="Arial"/>
                <w:sz w:val="18"/>
                <w:szCs w:val="18"/>
              </w:rPr>
              <w:t>, but it is not provided.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5E84F69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4D126F7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74B6F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2DF5FE1D" w14:textId="740709D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51227BE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32F7E678" w14:textId="7DDA88D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does not need extra support for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schoolwork</w:t>
            </w:r>
            <w:r w:rsidRPr="0014210A">
              <w:rPr>
                <w:rFonts w:ascii="Arial" w:hAnsi="Arial" w:cs="Arial"/>
                <w:sz w:val="18"/>
                <w:szCs w:val="18"/>
              </w:rPr>
              <w:t>, or if needed it is provided.</w:t>
            </w:r>
          </w:p>
        </w:tc>
        <w:tc>
          <w:tcPr>
            <w:tcW w:w="464" w:type="dxa"/>
            <w:shd w:val="clear" w:color="auto" w:fill="F2F2F2"/>
          </w:tcPr>
          <w:p w14:paraId="6B51611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0F1B914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2FA0EAF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2C074F02" w14:textId="077ADA7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2F6EBF7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9A0DC6C" w14:textId="77777777" w:rsidTr="00686332">
        <w:trPr>
          <w:trHeight w:val="262"/>
        </w:trPr>
        <w:tc>
          <w:tcPr>
            <w:tcW w:w="3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F47AC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016BCE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Child is struggling with academic skills.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035880A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0F425F6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051BDF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754CE8CD" w14:textId="0400016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  <w:vAlign w:val="center"/>
          </w:tcPr>
          <w:p w14:paraId="228BEF5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6D68949F" w14:textId="4DBF007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Child has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age-appropriate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academic skills.</w:t>
            </w:r>
          </w:p>
        </w:tc>
        <w:tc>
          <w:tcPr>
            <w:tcW w:w="464" w:type="dxa"/>
            <w:shd w:val="clear" w:color="auto" w:fill="F2F2F2"/>
          </w:tcPr>
          <w:p w14:paraId="601A795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0AEB090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5C5546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72AD0572" w14:textId="4B62087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72B6CB4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10D44FE0" w14:textId="77777777" w:rsidTr="00686332">
        <w:trPr>
          <w:trHeight w:val="421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50A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E6865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64" w:type="dxa"/>
            <w:shd w:val="clear" w:color="auto" w:fill="F2F2F2"/>
          </w:tcPr>
          <w:p w14:paraId="52BC204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24C3AB1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186CBE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630175F" w14:textId="5AF2842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4DFD527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nil"/>
            </w:tcBorders>
            <w:shd w:val="clear" w:color="auto" w:fill="auto"/>
            <w:vAlign w:val="center"/>
          </w:tcPr>
          <w:p w14:paraId="0A5210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64" w:type="dxa"/>
            <w:shd w:val="clear" w:color="auto" w:fill="F2F2F2"/>
          </w:tcPr>
          <w:p w14:paraId="0955939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09713E9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87AAEA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30BAED2" w14:textId="2E44335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2F2F2"/>
          </w:tcPr>
          <w:p w14:paraId="623E732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08FA66" w14:textId="77777777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03A79584" w14:textId="77777777" w:rsidTr="002270EC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3F7AF378" w14:textId="77777777" w:rsidR="00412C3B" w:rsidRPr="0014210A" w:rsidRDefault="00412C3B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4F1FA9EA" w14:textId="77777777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5C0F2F" w:rsidRPr="0014210A" w14:paraId="594327D0" w14:textId="77777777" w:rsidTr="005C0F2F">
        <w:trPr>
          <w:trHeight w:val="254"/>
        </w:trPr>
        <w:tc>
          <w:tcPr>
            <w:tcW w:w="2471" w:type="dxa"/>
          </w:tcPr>
          <w:p w14:paraId="50A3F0B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55A32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A5E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D5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BFC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3EAF502B" w14:textId="77777777" w:rsidTr="005C0F2F">
        <w:trPr>
          <w:trHeight w:val="254"/>
        </w:trPr>
        <w:tc>
          <w:tcPr>
            <w:tcW w:w="2471" w:type="dxa"/>
          </w:tcPr>
          <w:p w14:paraId="005B389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9602F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AED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A1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DE2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1FDB4001" w14:textId="77777777" w:rsidTr="005C0F2F">
        <w:trPr>
          <w:trHeight w:val="254"/>
        </w:trPr>
        <w:tc>
          <w:tcPr>
            <w:tcW w:w="2471" w:type="dxa"/>
          </w:tcPr>
          <w:p w14:paraId="66A36A1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29165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33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4C7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80F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4EA7CB12" w14:textId="77777777" w:rsidTr="005C0F2F">
        <w:trPr>
          <w:trHeight w:val="254"/>
        </w:trPr>
        <w:tc>
          <w:tcPr>
            <w:tcW w:w="2471" w:type="dxa"/>
          </w:tcPr>
          <w:p w14:paraId="393334F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3AFF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E1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E46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3A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68557712" w14:textId="77777777" w:rsidTr="005C0F2F">
        <w:trPr>
          <w:trHeight w:val="254"/>
        </w:trPr>
        <w:tc>
          <w:tcPr>
            <w:tcW w:w="2471" w:type="dxa"/>
          </w:tcPr>
          <w:p w14:paraId="1626465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6029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A25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7EE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822B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5EA5F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BD0985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22DFF9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5C0F2F" w:rsidRPr="0014210A" w14:paraId="675AD31C" w14:textId="77777777" w:rsidTr="005C0F2F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37F7373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220CFD36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5C0F2F" w:rsidRPr="0014210A" w14:paraId="06F3490F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1D8D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EA7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CD7340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609DE7D1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6827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E8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94E018B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77DC6500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3313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E13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76B4242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16516F5B" w14:textId="77777777" w:rsidR="005C0F2F" w:rsidRPr="0014210A" w:rsidRDefault="005C0F2F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A4B948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E659DC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32465A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A3CFB6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6D148A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95641C9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44E66CD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1CAA854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D9E963" w14:textId="77777777" w:rsidR="007A1626" w:rsidRDefault="007A1626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19F4A1" w14:textId="76A85536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lastRenderedPageBreak/>
        <w:t>Extent to which need is met:</w:t>
      </w:r>
    </w:p>
    <w:p w14:paraId="35CA9928" w14:textId="77777777" w:rsidR="006626C9" w:rsidRPr="0014210A" w:rsidRDefault="006626C9" w:rsidP="00F742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3862771D" w14:textId="77777777" w:rsidR="006626C9" w:rsidRPr="0014210A" w:rsidRDefault="006626C9" w:rsidP="00F742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3480565F" w14:textId="77777777" w:rsidR="006626C9" w:rsidRPr="0014210A" w:rsidRDefault="006626C9" w:rsidP="00F742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3A7E5540" w14:textId="77777777" w:rsidR="006626C9" w:rsidRPr="0014210A" w:rsidRDefault="006626C9" w:rsidP="00F742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1B9950D1" w14:textId="0BBBF568" w:rsidR="006626C9" w:rsidRPr="0014210A" w:rsidRDefault="006626C9" w:rsidP="00F742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44C24C94" w14:textId="550CA9B1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D6C5BD" w14:textId="651A6A5F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6FAE28" w14:textId="1D134BAB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4AA46F" w14:textId="3B87F83B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4ABF4E" w14:textId="0598F70A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49E45E" w14:textId="77777777" w:rsidR="00686332" w:rsidRPr="0014210A" w:rsidRDefault="00686332" w:rsidP="006863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3BE3039" w14:textId="77777777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442"/>
        <w:gridCol w:w="1082"/>
        <w:gridCol w:w="1179"/>
        <w:gridCol w:w="1130"/>
        <w:gridCol w:w="1130"/>
      </w:tblGrid>
      <w:tr w:rsidR="003B6225" w:rsidRPr="0014210A" w14:paraId="3E10F9DE" w14:textId="77777777" w:rsidTr="00686332">
        <w:trPr>
          <w:trHeight w:val="392"/>
        </w:trPr>
        <w:tc>
          <w:tcPr>
            <w:tcW w:w="4196" w:type="dxa"/>
            <w:tcBorders>
              <w:top w:val="nil"/>
              <w:left w:val="nil"/>
            </w:tcBorders>
            <w:shd w:val="clear" w:color="auto" w:fill="auto"/>
          </w:tcPr>
          <w:p w14:paraId="124CF3C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D9D9D9"/>
            <w:vAlign w:val="center"/>
          </w:tcPr>
          <w:p w14:paraId="2D317A9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082" w:type="dxa"/>
            <w:shd w:val="clear" w:color="auto" w:fill="D9D9D9"/>
          </w:tcPr>
          <w:p w14:paraId="35F6395B" w14:textId="67E88FB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79" w:type="dxa"/>
            <w:shd w:val="clear" w:color="auto" w:fill="D9D9D9"/>
          </w:tcPr>
          <w:p w14:paraId="42031CD8" w14:textId="5FDF36E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5E394733" w14:textId="57A37CC3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566D66E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3B6225" w:rsidRPr="0014210A" w14:paraId="5BE14F48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2C4E869A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Preschool programme enrolment. </w:t>
            </w:r>
          </w:p>
        </w:tc>
        <w:tc>
          <w:tcPr>
            <w:tcW w:w="1442" w:type="dxa"/>
            <w:shd w:val="clear" w:color="auto" w:fill="auto"/>
          </w:tcPr>
          <w:p w14:paraId="5B8E8A5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337D4D2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906DC1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065D7DD4" w14:textId="0C765A9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4BB0E22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17C698D5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6DAB57D1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Primary school enrolment.</w:t>
            </w:r>
          </w:p>
        </w:tc>
        <w:tc>
          <w:tcPr>
            <w:tcW w:w="1442" w:type="dxa"/>
            <w:shd w:val="clear" w:color="auto" w:fill="auto"/>
          </w:tcPr>
          <w:p w14:paraId="6154E4E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2B0A9E3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5164DC4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10DDAAF7" w14:textId="47372EC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22F478A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F25AD58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38E1F341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Regularly attends school.</w:t>
            </w:r>
          </w:p>
        </w:tc>
        <w:tc>
          <w:tcPr>
            <w:tcW w:w="1442" w:type="dxa"/>
            <w:shd w:val="clear" w:color="auto" w:fill="auto"/>
          </w:tcPr>
          <w:p w14:paraId="4F3DD03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1924F8E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A6CD06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1169B263" w14:textId="25646FE2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1EED42B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506FDCA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3377BF4B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Any extra support is provided.</w:t>
            </w:r>
          </w:p>
        </w:tc>
        <w:tc>
          <w:tcPr>
            <w:tcW w:w="1442" w:type="dxa"/>
            <w:shd w:val="clear" w:color="auto" w:fill="auto"/>
          </w:tcPr>
          <w:p w14:paraId="13F26E2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7A3E397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02E749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5679643A" w14:textId="7B83617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0A06E18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A852227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384310FD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School achievement. </w:t>
            </w:r>
          </w:p>
        </w:tc>
        <w:tc>
          <w:tcPr>
            <w:tcW w:w="1442" w:type="dxa"/>
            <w:shd w:val="clear" w:color="auto" w:fill="auto"/>
          </w:tcPr>
          <w:p w14:paraId="7FEF953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044A4E5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1AB61C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253D7BD6" w14:textId="513BF59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42C4949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38C2472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307BD59C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Cooperation between parents/caretakers and school staff.</w:t>
            </w:r>
          </w:p>
        </w:tc>
        <w:tc>
          <w:tcPr>
            <w:tcW w:w="1442" w:type="dxa"/>
            <w:shd w:val="clear" w:color="auto" w:fill="auto"/>
          </w:tcPr>
          <w:p w14:paraId="19BE984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56EA600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873C34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3FE527D3" w14:textId="16D3D04A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5535946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4817403F" w14:textId="77777777" w:rsidTr="00686332">
        <w:trPr>
          <w:trHeight w:val="308"/>
        </w:trPr>
        <w:tc>
          <w:tcPr>
            <w:tcW w:w="4196" w:type="dxa"/>
            <w:shd w:val="clear" w:color="auto" w:fill="auto"/>
          </w:tcPr>
          <w:p w14:paraId="325ECCC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442" w:type="dxa"/>
            <w:shd w:val="clear" w:color="auto" w:fill="auto"/>
          </w:tcPr>
          <w:p w14:paraId="79E2E44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</w:tcPr>
          <w:p w14:paraId="63D4AEE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145E7B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105D6166" w14:textId="0C16DAC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14:paraId="696E509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5EF45619" w14:textId="77777777" w:rsidTr="00686332">
        <w:trPr>
          <w:trHeight w:val="247"/>
        </w:trPr>
        <w:tc>
          <w:tcPr>
            <w:tcW w:w="4196" w:type="dxa"/>
            <w:shd w:val="clear" w:color="auto" w:fill="D9D9D9"/>
            <w:vAlign w:val="bottom"/>
          </w:tcPr>
          <w:p w14:paraId="3F0886F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42" w:type="dxa"/>
            <w:shd w:val="clear" w:color="auto" w:fill="F2F2F2"/>
          </w:tcPr>
          <w:p w14:paraId="452F19B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F2F2F2"/>
          </w:tcPr>
          <w:p w14:paraId="6161F73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2F2F2"/>
          </w:tcPr>
          <w:p w14:paraId="0657085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2F2F2"/>
          </w:tcPr>
          <w:p w14:paraId="3AFA1C61" w14:textId="21D772F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2F2F2"/>
          </w:tcPr>
          <w:p w14:paraId="281F971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723891B9" w14:textId="77777777" w:rsidTr="00686332">
        <w:trPr>
          <w:trHeight w:val="247"/>
        </w:trPr>
        <w:tc>
          <w:tcPr>
            <w:tcW w:w="4196" w:type="dxa"/>
            <w:shd w:val="clear" w:color="auto" w:fill="D9D9D9"/>
            <w:vAlign w:val="bottom"/>
          </w:tcPr>
          <w:p w14:paraId="5E97E9E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442" w:type="dxa"/>
            <w:shd w:val="clear" w:color="auto" w:fill="F2F2F2"/>
          </w:tcPr>
          <w:p w14:paraId="04F42CB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F2F2F2"/>
          </w:tcPr>
          <w:p w14:paraId="0AC8D81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2F2F2"/>
          </w:tcPr>
          <w:p w14:paraId="56169F5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2F2F2"/>
          </w:tcPr>
          <w:p w14:paraId="26632E83" w14:textId="53E81DB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2F2F2"/>
          </w:tcPr>
          <w:p w14:paraId="45FC118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B5CD1" w14:textId="77777777" w:rsidR="006626C9" w:rsidRPr="0014210A" w:rsidRDefault="006626C9" w:rsidP="0066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64AC72" w14:textId="77777777" w:rsidR="00904476" w:rsidRPr="0014210A" w:rsidRDefault="00904476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386841" w14:textId="77777777" w:rsidR="003F72FF" w:rsidRPr="0014210A" w:rsidRDefault="003F72FF" w:rsidP="003F7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047375" w14:textId="77777777" w:rsidR="00C3079E" w:rsidRPr="0014210A" w:rsidRDefault="00F742ED" w:rsidP="00C307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sz w:val="6"/>
          <w:szCs w:val="6"/>
        </w:rPr>
      </w:pPr>
      <w:r w:rsidRPr="0014210A">
        <w:rPr>
          <w:rFonts w:ascii="Arial" w:hAnsi="Arial" w:cs="Arial"/>
          <w:sz w:val="18"/>
          <w:szCs w:val="18"/>
        </w:rPr>
        <w:br w:type="page"/>
      </w:r>
    </w:p>
    <w:p w14:paraId="60CE3448" w14:textId="77777777" w:rsidR="00C3079E" w:rsidRPr="0014210A" w:rsidRDefault="0078603B" w:rsidP="00C3079E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4210A">
        <w:rPr>
          <w:rFonts w:ascii="Arial" w:hAnsi="Arial" w:cs="Arial"/>
          <w:b/>
          <w:sz w:val="24"/>
          <w:szCs w:val="24"/>
        </w:rPr>
        <w:lastRenderedPageBreak/>
        <w:t>EMPLOYMENT AND HOUSEHOLD ECONOMY</w:t>
      </w:r>
    </w:p>
    <w:p w14:paraId="61B893C2" w14:textId="77777777" w:rsidR="00C3079E" w:rsidRPr="0014210A" w:rsidRDefault="00C3079E" w:rsidP="00C307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752"/>
        <w:gridCol w:w="476"/>
        <w:gridCol w:w="476"/>
        <w:gridCol w:w="476"/>
        <w:gridCol w:w="476"/>
        <w:gridCol w:w="479"/>
        <w:gridCol w:w="2752"/>
        <w:gridCol w:w="476"/>
        <w:gridCol w:w="476"/>
        <w:gridCol w:w="476"/>
        <w:gridCol w:w="476"/>
        <w:gridCol w:w="476"/>
        <w:gridCol w:w="6"/>
      </w:tblGrid>
      <w:tr w:rsidR="003B6225" w:rsidRPr="0014210A" w14:paraId="64A4818A" w14:textId="77777777" w:rsidTr="003B6225">
        <w:trPr>
          <w:cantSplit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95F02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8E87EC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  <w:gridSpan w:val="5"/>
          </w:tcPr>
          <w:p w14:paraId="7A014B6A" w14:textId="0D2C59C1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7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70F48" w14:textId="77777777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  <w:gridSpan w:val="6"/>
          </w:tcPr>
          <w:p w14:paraId="6FD1F4AD" w14:textId="5D976DC1" w:rsidR="003B6225" w:rsidRPr="0014210A" w:rsidRDefault="003B6225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3B6225" w:rsidRPr="0014210A" w14:paraId="120527E6" w14:textId="77777777" w:rsidTr="003B6225">
        <w:trPr>
          <w:gridAfter w:val="1"/>
          <w:wAfter w:w="6" w:type="dxa"/>
          <w:cantSplit/>
          <w:trHeight w:val="1309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6C2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E469B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5DB85EE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14:paraId="4EFC9C06" w14:textId="153B5D9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4BFA6DAB" w14:textId="218217D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14:paraId="051CCFEF" w14:textId="15DCB44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3D61B06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769" w:type="dxa"/>
            <w:tcBorders>
              <w:top w:val="nil"/>
            </w:tcBorders>
            <w:shd w:val="clear" w:color="auto" w:fill="auto"/>
            <w:vAlign w:val="center"/>
          </w:tcPr>
          <w:p w14:paraId="67B9628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4E06436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14:paraId="46ED41B8" w14:textId="13B65F6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16FF1C91" w14:textId="567648AF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14:paraId="61542573" w14:textId="0D56685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77" w:type="dxa"/>
            <w:shd w:val="clear" w:color="auto" w:fill="F2F2F2"/>
            <w:textDirection w:val="btLr"/>
          </w:tcPr>
          <w:p w14:paraId="742D899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3B6225" w:rsidRPr="0014210A" w14:paraId="40F4C9AD" w14:textId="77777777" w:rsidTr="003B6225">
        <w:trPr>
          <w:gridAfter w:val="1"/>
          <w:wAfter w:w="6" w:type="dxa"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D870B4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C68948B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No one in the household is employed.</w:t>
            </w:r>
          </w:p>
        </w:tc>
        <w:tc>
          <w:tcPr>
            <w:tcW w:w="477" w:type="dxa"/>
            <w:shd w:val="clear" w:color="auto" w:fill="F2F2F2"/>
            <w:vAlign w:val="center"/>
          </w:tcPr>
          <w:p w14:paraId="23174262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09FB2766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0323242A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D9D9D9"/>
            <w:vAlign w:val="center"/>
          </w:tcPr>
          <w:p w14:paraId="4E5A71AF" w14:textId="614E0AA4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F2F2F2"/>
            <w:vAlign w:val="center"/>
          </w:tcPr>
          <w:p w14:paraId="7EC8165F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D0F2582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At least one member of the household is employed.</w:t>
            </w:r>
          </w:p>
        </w:tc>
        <w:tc>
          <w:tcPr>
            <w:tcW w:w="477" w:type="dxa"/>
            <w:shd w:val="clear" w:color="auto" w:fill="F2F2F2"/>
          </w:tcPr>
          <w:p w14:paraId="291ED4C1" w14:textId="77777777" w:rsidR="003B6225" w:rsidRPr="0014210A" w:rsidRDefault="003B6225" w:rsidP="003B6225">
            <w:pPr>
              <w:spacing w:after="0" w:line="240" w:lineRule="auto"/>
            </w:pPr>
          </w:p>
        </w:tc>
        <w:tc>
          <w:tcPr>
            <w:tcW w:w="477" w:type="dxa"/>
            <w:shd w:val="clear" w:color="auto" w:fill="D9D9D9"/>
          </w:tcPr>
          <w:p w14:paraId="601A96B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7715171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1ED4B281" w14:textId="53F7AFA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60D0AFC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4B6D2982" w14:textId="77777777" w:rsidTr="003B6225">
        <w:trPr>
          <w:gridAfter w:val="1"/>
          <w:wAfter w:w="6" w:type="dxa"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E9BDE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7270867" w14:textId="01491B3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lacks ability or opportunity to generate income (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e.g.,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through agriculture, farming,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entrepreneurship,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and other skills).</w:t>
            </w:r>
          </w:p>
        </w:tc>
        <w:tc>
          <w:tcPr>
            <w:tcW w:w="477" w:type="dxa"/>
            <w:shd w:val="clear" w:color="auto" w:fill="F2F2F2"/>
            <w:vAlign w:val="center"/>
          </w:tcPr>
          <w:p w14:paraId="5F7A4E2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04B5619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3D6D3F3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721610BA" w14:textId="762F03E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  <w:vAlign w:val="center"/>
          </w:tcPr>
          <w:p w14:paraId="538C9D7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482B03B" w14:textId="1EE38AE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can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generate income (agriculture, farming,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entrepreneurship,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and other skills)</w:t>
            </w:r>
          </w:p>
        </w:tc>
        <w:tc>
          <w:tcPr>
            <w:tcW w:w="477" w:type="dxa"/>
            <w:shd w:val="clear" w:color="auto" w:fill="F2F2F2"/>
          </w:tcPr>
          <w:p w14:paraId="34AFAFE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3B304C8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46F4313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52FB52E2" w14:textId="7F24A08D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0EA7838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11F55A00" w14:textId="77777777" w:rsidTr="003B6225">
        <w:trPr>
          <w:gridAfter w:val="1"/>
          <w:wAfter w:w="6" w:type="dxa"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DE2FC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7DCA19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no secure/stable monthly income.</w:t>
            </w:r>
          </w:p>
        </w:tc>
        <w:tc>
          <w:tcPr>
            <w:tcW w:w="477" w:type="dxa"/>
            <w:shd w:val="clear" w:color="auto" w:fill="F2F2F2"/>
            <w:vAlign w:val="center"/>
          </w:tcPr>
          <w:p w14:paraId="562F063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14:paraId="6F1D117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</w:tcPr>
          <w:p w14:paraId="49331C0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650DBA27" w14:textId="231EC94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  <w:vAlign w:val="center"/>
          </w:tcPr>
          <w:p w14:paraId="5AAB4C0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7890648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secure/stable monthly income.</w:t>
            </w:r>
          </w:p>
        </w:tc>
        <w:tc>
          <w:tcPr>
            <w:tcW w:w="477" w:type="dxa"/>
            <w:shd w:val="clear" w:color="auto" w:fill="F2F2F2"/>
          </w:tcPr>
          <w:p w14:paraId="566EAEB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107772A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5175668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6F32A555" w14:textId="21107C2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04FDA6D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383BDDA0" w14:textId="77777777" w:rsidTr="003B6225">
        <w:trPr>
          <w:gridAfter w:val="1"/>
          <w:wAfter w:w="6" w:type="dxa"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A5CB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3137A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not accessed state grants and/or benefits for which they are eligible.</w:t>
            </w:r>
          </w:p>
        </w:tc>
        <w:tc>
          <w:tcPr>
            <w:tcW w:w="477" w:type="dxa"/>
            <w:shd w:val="clear" w:color="auto" w:fill="F2F2F2"/>
            <w:vAlign w:val="center"/>
          </w:tcPr>
          <w:p w14:paraId="0D40E67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14:paraId="197D7B3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</w:tcPr>
          <w:p w14:paraId="7DEDA04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0DD5DF43" w14:textId="48C71BA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  <w:vAlign w:val="center"/>
          </w:tcPr>
          <w:p w14:paraId="60E2CF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7830EAE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access to state grants and/or benefits for which they are eligible.</w:t>
            </w:r>
          </w:p>
        </w:tc>
        <w:tc>
          <w:tcPr>
            <w:tcW w:w="477" w:type="dxa"/>
            <w:shd w:val="clear" w:color="auto" w:fill="F2F2F2"/>
          </w:tcPr>
          <w:p w14:paraId="07B03F1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72B855A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24BAE71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0F711E6A" w14:textId="1FEA1870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01A87FCF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329FD05" w14:textId="77777777" w:rsidTr="003B6225">
        <w:trPr>
          <w:gridAfter w:val="1"/>
          <w:wAfter w:w="6" w:type="dxa"/>
          <w:trHeight w:val="261"/>
        </w:trPr>
        <w:tc>
          <w:tcPr>
            <w:tcW w:w="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B20A2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83C8D5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receives no financial support from the extended family.</w:t>
            </w:r>
          </w:p>
        </w:tc>
        <w:tc>
          <w:tcPr>
            <w:tcW w:w="477" w:type="dxa"/>
            <w:shd w:val="clear" w:color="auto" w:fill="F2F2F2"/>
            <w:vAlign w:val="center"/>
          </w:tcPr>
          <w:p w14:paraId="36069F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14:paraId="0668107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</w:tcPr>
          <w:p w14:paraId="614C5A2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14:paraId="37206ACD" w14:textId="202A00A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2F2F2"/>
            <w:vAlign w:val="center"/>
          </w:tcPr>
          <w:p w14:paraId="71AE1AC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F45479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Family has financial support from the extended family.</w:t>
            </w:r>
          </w:p>
        </w:tc>
        <w:tc>
          <w:tcPr>
            <w:tcW w:w="477" w:type="dxa"/>
            <w:shd w:val="clear" w:color="auto" w:fill="F2F2F2"/>
          </w:tcPr>
          <w:p w14:paraId="5FD9224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3567FAE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711242D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2805129A" w14:textId="3141690E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65A76DB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225" w:rsidRPr="0014210A" w14:paraId="6ADE6DE3" w14:textId="77777777" w:rsidTr="003B6225">
        <w:trPr>
          <w:gridAfter w:val="1"/>
          <w:wAfter w:w="6" w:type="dxa"/>
          <w:trHeight w:val="419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C915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4C09F5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77" w:type="dxa"/>
            <w:shd w:val="clear" w:color="auto" w:fill="F2F2F2"/>
          </w:tcPr>
          <w:p w14:paraId="3CAE3D5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7F88AFE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39D152F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037470A1" w14:textId="492A86F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2511762E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9" w:type="dxa"/>
            <w:tcBorders>
              <w:bottom w:val="nil"/>
            </w:tcBorders>
            <w:shd w:val="clear" w:color="auto" w:fill="auto"/>
            <w:vAlign w:val="center"/>
          </w:tcPr>
          <w:p w14:paraId="29EF843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77" w:type="dxa"/>
            <w:shd w:val="clear" w:color="auto" w:fill="F2F2F2"/>
          </w:tcPr>
          <w:p w14:paraId="64AF68E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0BE09CE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42F05E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14:paraId="3859221E" w14:textId="649A3B44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2F2F2"/>
          </w:tcPr>
          <w:p w14:paraId="4E7EA07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A7EF2" w14:textId="77777777" w:rsidR="00C3079E" w:rsidRPr="0014210A" w:rsidRDefault="00C3079E" w:rsidP="00C307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412C3B" w:rsidRPr="0014210A" w14:paraId="4FBC98C3" w14:textId="77777777" w:rsidTr="002270EC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6354EFE4" w14:textId="77777777" w:rsidR="00412C3B" w:rsidRPr="0014210A" w:rsidRDefault="00412C3B" w:rsidP="002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EMPLOYMENT AND HOUSEHOLD ECONOMY</w:t>
            </w:r>
            <w:r w:rsidRPr="0014210A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113D5BEA" w14:textId="77777777" w:rsidR="00C3079E" w:rsidRPr="0014210A" w:rsidRDefault="00C3079E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5C0F2F" w:rsidRPr="0014210A" w14:paraId="525CB5E4" w14:textId="77777777" w:rsidTr="005C0F2F">
        <w:trPr>
          <w:trHeight w:val="254"/>
        </w:trPr>
        <w:tc>
          <w:tcPr>
            <w:tcW w:w="2471" w:type="dxa"/>
          </w:tcPr>
          <w:p w14:paraId="282D89F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2A2CB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2C5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394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48E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6D3F7F88" w14:textId="77777777" w:rsidTr="005C0F2F">
        <w:trPr>
          <w:trHeight w:val="254"/>
        </w:trPr>
        <w:tc>
          <w:tcPr>
            <w:tcW w:w="2471" w:type="dxa"/>
          </w:tcPr>
          <w:p w14:paraId="49BAC71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74A057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DB0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A3C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785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4F222F18" w14:textId="77777777" w:rsidTr="005C0F2F">
        <w:trPr>
          <w:trHeight w:val="254"/>
        </w:trPr>
        <w:tc>
          <w:tcPr>
            <w:tcW w:w="2471" w:type="dxa"/>
          </w:tcPr>
          <w:p w14:paraId="380C88E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EBFEF9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6B2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8E3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A16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4BF17D2F" w14:textId="77777777" w:rsidTr="005C0F2F">
        <w:trPr>
          <w:trHeight w:val="254"/>
        </w:trPr>
        <w:tc>
          <w:tcPr>
            <w:tcW w:w="2471" w:type="dxa"/>
          </w:tcPr>
          <w:p w14:paraId="6D75844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60B2D2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F516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1BD1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FE1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F" w:rsidRPr="0014210A" w14:paraId="029AF41B" w14:textId="77777777" w:rsidTr="005C0F2F">
        <w:trPr>
          <w:trHeight w:val="254"/>
        </w:trPr>
        <w:tc>
          <w:tcPr>
            <w:tcW w:w="2471" w:type="dxa"/>
          </w:tcPr>
          <w:p w14:paraId="0A5C57F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A70A5A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E8F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8C58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C2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358CC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C24B4C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CF9481" w14:textId="77777777" w:rsidR="005C0F2F" w:rsidRPr="0014210A" w:rsidRDefault="005C0F2F" w:rsidP="005C0F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5C0F2F" w:rsidRPr="0014210A" w14:paraId="0CEE1E67" w14:textId="77777777" w:rsidTr="005C0F2F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3680CFF0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06B5F113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5C0F2F" w:rsidRPr="0014210A" w14:paraId="2BA56BB0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1073F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CDB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6E93801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7128DE74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1127D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E6D5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337A2D4E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5C0F2F" w:rsidRPr="0014210A" w14:paraId="76EE4B14" w14:textId="77777777" w:rsidTr="005C0F2F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AEF2B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52C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07C6F694" w14:textId="77777777" w:rsidR="005C0F2F" w:rsidRPr="0014210A" w:rsidRDefault="005C0F2F" w:rsidP="005C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36F88658" w14:textId="77777777" w:rsidR="005C0F2F" w:rsidRPr="0014210A" w:rsidRDefault="005C0F2F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B39E27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83F255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1497D8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623310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73DC42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7FE20DA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9BA38E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E43D77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0D19CBF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860EA5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68DB4C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EE4790" w14:textId="77777777" w:rsidR="007A1626" w:rsidRDefault="007A1626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B9335C" w14:textId="53B1E014" w:rsidR="00C3079E" w:rsidRPr="0014210A" w:rsidRDefault="00C3079E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lastRenderedPageBreak/>
        <w:t>Extent to which need is met:</w:t>
      </w:r>
    </w:p>
    <w:p w14:paraId="30F44443" w14:textId="77777777" w:rsidR="00C3079E" w:rsidRPr="0014210A" w:rsidRDefault="00C3079E" w:rsidP="000C3F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Not at all</w:t>
      </w:r>
    </w:p>
    <w:p w14:paraId="25EB9123" w14:textId="77777777" w:rsidR="00C3079E" w:rsidRPr="0014210A" w:rsidRDefault="00C3079E" w:rsidP="000C3F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Slightly</w:t>
      </w:r>
    </w:p>
    <w:p w14:paraId="592BBA8A" w14:textId="77777777" w:rsidR="00C3079E" w:rsidRPr="0014210A" w:rsidRDefault="00C3079E" w:rsidP="000C3F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7DA01D44" w14:textId="77777777" w:rsidR="00C3079E" w:rsidRPr="0014210A" w:rsidRDefault="00C3079E" w:rsidP="000C3F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028FB171" w14:textId="77777777" w:rsidR="00C3079E" w:rsidRPr="0014210A" w:rsidRDefault="00C3079E" w:rsidP="000C3F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5D96F9B7" w14:textId="77777777" w:rsidR="00C3079E" w:rsidRPr="0014210A" w:rsidRDefault="00C3079E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223"/>
        <w:gridCol w:w="1115"/>
        <w:gridCol w:w="1115"/>
        <w:gridCol w:w="1115"/>
        <w:gridCol w:w="1115"/>
      </w:tblGrid>
      <w:tr w:rsidR="003B6225" w:rsidRPr="0014210A" w14:paraId="59989282" w14:textId="77777777" w:rsidTr="003B6225">
        <w:trPr>
          <w:trHeight w:val="422"/>
        </w:trPr>
        <w:tc>
          <w:tcPr>
            <w:tcW w:w="4338" w:type="dxa"/>
            <w:tcBorders>
              <w:top w:val="nil"/>
              <w:left w:val="nil"/>
            </w:tcBorders>
            <w:shd w:val="clear" w:color="auto" w:fill="auto"/>
          </w:tcPr>
          <w:p w14:paraId="03F6CE2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D9D9D9"/>
            <w:vAlign w:val="center"/>
          </w:tcPr>
          <w:p w14:paraId="2E4EA101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15" w:type="dxa"/>
            <w:shd w:val="clear" w:color="auto" w:fill="D9D9D9"/>
          </w:tcPr>
          <w:p w14:paraId="007A1A37" w14:textId="2CB7636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15" w:type="dxa"/>
            <w:shd w:val="clear" w:color="auto" w:fill="D9D9D9"/>
          </w:tcPr>
          <w:p w14:paraId="674C5FEF" w14:textId="126DF73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15" w:type="dxa"/>
            <w:shd w:val="clear" w:color="auto" w:fill="D9D9D9"/>
            <w:vAlign w:val="center"/>
          </w:tcPr>
          <w:p w14:paraId="1983751D" w14:textId="46C7F7C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15" w:type="dxa"/>
            <w:shd w:val="clear" w:color="auto" w:fill="D9D9D9"/>
            <w:vAlign w:val="center"/>
          </w:tcPr>
          <w:p w14:paraId="6330938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3B6225" w:rsidRPr="0014210A" w14:paraId="48BF8AFA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4D3977B7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Employment.    </w:t>
            </w:r>
          </w:p>
        </w:tc>
        <w:tc>
          <w:tcPr>
            <w:tcW w:w="1223" w:type="dxa"/>
            <w:shd w:val="clear" w:color="auto" w:fill="auto"/>
          </w:tcPr>
          <w:p w14:paraId="30B2964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4999F5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482A7A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4E3CD440" w14:textId="7809374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0EA771A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1118540B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77436FF5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Stable monthly income.    </w:t>
            </w:r>
          </w:p>
        </w:tc>
        <w:tc>
          <w:tcPr>
            <w:tcW w:w="1223" w:type="dxa"/>
            <w:shd w:val="clear" w:color="auto" w:fill="auto"/>
          </w:tcPr>
          <w:p w14:paraId="712B13B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2C004A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B7E8F1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1CA074A7" w14:textId="03663305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52A7F96B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09700216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6D5CD920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Social benefits (grants) entitlements.   </w:t>
            </w:r>
          </w:p>
        </w:tc>
        <w:tc>
          <w:tcPr>
            <w:tcW w:w="1223" w:type="dxa"/>
            <w:shd w:val="clear" w:color="auto" w:fill="auto"/>
          </w:tcPr>
          <w:p w14:paraId="1E02842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66C0A0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29CA642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6193C838" w14:textId="614385AC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7D74EB3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2EBDD48E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290CB187" w14:textId="77777777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Registry at employment agency if appropriate.</w:t>
            </w:r>
          </w:p>
        </w:tc>
        <w:tc>
          <w:tcPr>
            <w:tcW w:w="1223" w:type="dxa"/>
            <w:shd w:val="clear" w:color="auto" w:fill="auto"/>
          </w:tcPr>
          <w:p w14:paraId="67034FF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69A2D2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3C2583A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051FEBB0" w14:textId="5470CDF6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34A1657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389979E0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43901504" w14:textId="2C323F6D" w:rsidR="003B6225" w:rsidRPr="0014210A" w:rsidRDefault="003B6225" w:rsidP="003B6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Ability to generate income (agriculture, farming, </w:t>
            </w:r>
            <w:r w:rsidR="00297D39" w:rsidRPr="0014210A">
              <w:rPr>
                <w:rFonts w:ascii="Arial" w:hAnsi="Arial" w:cs="Arial"/>
                <w:sz w:val="18"/>
                <w:szCs w:val="18"/>
              </w:rPr>
              <w:t>entrepreneurship,</w:t>
            </w:r>
            <w:r w:rsidRPr="0014210A">
              <w:rPr>
                <w:rFonts w:ascii="Arial" w:hAnsi="Arial" w:cs="Arial"/>
                <w:sz w:val="18"/>
                <w:szCs w:val="18"/>
              </w:rPr>
              <w:t xml:space="preserve"> and other skills). </w:t>
            </w:r>
          </w:p>
        </w:tc>
        <w:tc>
          <w:tcPr>
            <w:tcW w:w="1223" w:type="dxa"/>
            <w:shd w:val="clear" w:color="auto" w:fill="auto"/>
          </w:tcPr>
          <w:p w14:paraId="0983149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D4FBC53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6F87ED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04B9D268" w14:textId="31BF91F9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67C98252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63AD3A90" w14:textId="77777777" w:rsidTr="003B6225">
        <w:trPr>
          <w:trHeight w:val="332"/>
        </w:trPr>
        <w:tc>
          <w:tcPr>
            <w:tcW w:w="4338" w:type="dxa"/>
            <w:shd w:val="clear" w:color="auto" w:fill="auto"/>
            <w:vAlign w:val="center"/>
          </w:tcPr>
          <w:p w14:paraId="72E56A67" w14:textId="77777777" w:rsidR="003B6225" w:rsidRPr="0014210A" w:rsidRDefault="003B6225" w:rsidP="003B6225">
            <w:pPr>
              <w:spacing w:after="0" w:line="240" w:lineRule="auto"/>
            </w:pPr>
            <w:r w:rsidRPr="0014210A">
              <w:rPr>
                <w:rFonts w:ascii="Arial" w:hAnsi="Arial" w:cs="Arial"/>
                <w:sz w:val="18"/>
                <w:szCs w:val="18"/>
              </w:rPr>
              <w:t xml:space="preserve">Material support from extended family. </w:t>
            </w:r>
          </w:p>
        </w:tc>
        <w:tc>
          <w:tcPr>
            <w:tcW w:w="1223" w:type="dxa"/>
            <w:shd w:val="clear" w:color="auto" w:fill="auto"/>
          </w:tcPr>
          <w:p w14:paraId="662FDE1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29430717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B73CAE9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5566F456" w14:textId="5626CAE8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69B86FF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26C0090A" w14:textId="77777777" w:rsidTr="003B6225">
        <w:trPr>
          <w:trHeight w:val="332"/>
        </w:trPr>
        <w:tc>
          <w:tcPr>
            <w:tcW w:w="4338" w:type="dxa"/>
            <w:shd w:val="clear" w:color="auto" w:fill="auto"/>
          </w:tcPr>
          <w:p w14:paraId="07AC979C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23" w:type="dxa"/>
            <w:shd w:val="clear" w:color="auto" w:fill="auto"/>
          </w:tcPr>
          <w:p w14:paraId="0340E15D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3CDA971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28E21E66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6B126E45" w14:textId="743C000B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14:paraId="3D1D43D5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14210A" w14:paraId="51BC4CCC" w14:textId="77777777" w:rsidTr="003B6225">
        <w:trPr>
          <w:trHeight w:val="266"/>
        </w:trPr>
        <w:tc>
          <w:tcPr>
            <w:tcW w:w="4338" w:type="dxa"/>
            <w:shd w:val="clear" w:color="auto" w:fill="D9D9D9"/>
            <w:vAlign w:val="bottom"/>
          </w:tcPr>
          <w:p w14:paraId="3027832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23" w:type="dxa"/>
            <w:shd w:val="clear" w:color="auto" w:fill="F2F2F2"/>
          </w:tcPr>
          <w:p w14:paraId="76DE28D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0C627388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37F6E300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43D154C9" w14:textId="05B503E1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50AE81F4" w14:textId="77777777" w:rsidR="003B6225" w:rsidRPr="0014210A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25" w:rsidRPr="002270EC" w14:paraId="321F043C" w14:textId="77777777" w:rsidTr="003B6225">
        <w:trPr>
          <w:trHeight w:val="266"/>
        </w:trPr>
        <w:tc>
          <w:tcPr>
            <w:tcW w:w="4338" w:type="dxa"/>
            <w:shd w:val="clear" w:color="auto" w:fill="D9D9D9"/>
            <w:vAlign w:val="bottom"/>
          </w:tcPr>
          <w:p w14:paraId="3FDB222C" w14:textId="77777777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223" w:type="dxa"/>
            <w:shd w:val="clear" w:color="auto" w:fill="F2F2F2"/>
          </w:tcPr>
          <w:p w14:paraId="54BAD9AF" w14:textId="77777777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6ABC56EE" w14:textId="77777777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565FDA47" w14:textId="77777777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1F3DF767" w14:textId="156F527E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F2F2F2"/>
          </w:tcPr>
          <w:p w14:paraId="2748E251" w14:textId="77777777" w:rsidR="003B6225" w:rsidRPr="002270EC" w:rsidRDefault="003B6225" w:rsidP="003B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23E39" w14:textId="6776EAE8" w:rsidR="00C3079E" w:rsidRDefault="00C3079E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1EB4CD" w14:textId="2D0AF33E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22520A" w14:textId="77B20C2B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489B2DA" w14:textId="319F17F5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66E5C6" w14:textId="6989B99D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3A2B052" w14:textId="73533664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A5A9D27" w14:textId="614BC0B3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2C8392" w14:textId="70C04B22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0F420D" w14:textId="1065B961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856ABF" w14:textId="7E5CF72D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8378BA" w14:textId="01BB4952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F888CA" w14:textId="41A45120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C91BBF" w14:textId="593A44DA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705090" w14:textId="0ECF7756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21DB9C" w14:textId="55F2C072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CCDA7E9" w14:textId="58AF6EF5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D409A9F" w14:textId="1278BC00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CD1179A" w14:textId="3C83535A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5216676" w14:textId="3D646A46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4DDC1E" w14:textId="560238D3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4ACCE5" w14:textId="06A349A8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4D6B0D" w14:textId="5210B454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E2D5DA" w14:textId="4A32F625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19BD23" w14:textId="1679BD70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651D5F" w14:textId="5D249B61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69B838" w14:textId="52CD3055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C40D9D" w14:textId="104B069F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49B949" w14:textId="0C55EFDA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DF38DD" w14:textId="299558BE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7A3E6C" w14:textId="29B9A76D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258D38B" w14:textId="34B85842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31BEF7C" w14:textId="77777777" w:rsidR="00044334" w:rsidRDefault="00044334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5C48F0B" w14:textId="70B06B7D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189A17" w14:textId="39DC2B9D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E81F5E8" w14:textId="6AC3B73F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D97093" w14:textId="77777777" w:rsidR="000541B8" w:rsidRDefault="000541B8" w:rsidP="00C307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7C93BF" w14:textId="0EA20EB7" w:rsidR="007E3168" w:rsidRPr="0014210A" w:rsidRDefault="00722C8E" w:rsidP="007E3168">
      <w:pPr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INTERNET &amp; </w:t>
      </w:r>
      <w:r w:rsidR="0090180C" w:rsidRPr="0090180C">
        <w:rPr>
          <w:rFonts w:ascii="Arial" w:hAnsi="Arial" w:cs="Arial"/>
          <w:b/>
          <w:bCs/>
          <w:sz w:val="20"/>
          <w:szCs w:val="20"/>
        </w:rPr>
        <w:t>TECH</w:t>
      </w:r>
      <w:r>
        <w:rPr>
          <w:rFonts w:ascii="Arial" w:hAnsi="Arial" w:cs="Arial"/>
          <w:b/>
          <w:bCs/>
          <w:sz w:val="20"/>
          <w:szCs w:val="20"/>
        </w:rPr>
        <w:t>NOLOGY</w:t>
      </w:r>
    </w:p>
    <w:p w14:paraId="243CED0A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314"/>
        <w:gridCol w:w="450"/>
        <w:gridCol w:w="451"/>
        <w:gridCol w:w="451"/>
        <w:gridCol w:w="451"/>
        <w:gridCol w:w="453"/>
        <w:gridCol w:w="2391"/>
        <w:gridCol w:w="621"/>
        <w:gridCol w:w="449"/>
        <w:gridCol w:w="411"/>
        <w:gridCol w:w="438"/>
        <w:gridCol w:w="451"/>
        <w:gridCol w:w="8"/>
      </w:tblGrid>
      <w:tr w:rsidR="007E3168" w:rsidRPr="0014210A" w14:paraId="29BEEE23" w14:textId="77777777" w:rsidTr="009666A0">
        <w:trPr>
          <w:cantSplit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E6CC7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7FE775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6" w:type="dxa"/>
            <w:gridSpan w:val="5"/>
          </w:tcPr>
          <w:p w14:paraId="32DF533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23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7308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6"/>
          </w:tcPr>
          <w:p w14:paraId="295E8271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</w:tr>
      <w:tr w:rsidR="007E3168" w:rsidRPr="0014210A" w14:paraId="03EB2AF0" w14:textId="77777777" w:rsidTr="009666A0">
        <w:trPr>
          <w:gridAfter w:val="1"/>
          <w:wAfter w:w="8" w:type="dxa"/>
          <w:cantSplit/>
          <w:trHeight w:val="134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27A53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BDB922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450" w:type="dxa"/>
            <w:shd w:val="clear" w:color="auto" w:fill="F2F2F2"/>
            <w:textDirection w:val="btLr"/>
          </w:tcPr>
          <w:p w14:paraId="6183A1E3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Assessment</w:t>
            </w:r>
          </w:p>
        </w:tc>
        <w:tc>
          <w:tcPr>
            <w:tcW w:w="451" w:type="dxa"/>
            <w:shd w:val="clear" w:color="auto" w:fill="D9D9D9"/>
            <w:textDirection w:val="btLr"/>
          </w:tcPr>
          <w:p w14:paraId="11E65DB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51" w:type="dxa"/>
            <w:shd w:val="clear" w:color="auto" w:fill="F2F2F2"/>
            <w:textDirection w:val="btLr"/>
          </w:tcPr>
          <w:p w14:paraId="4DA58CD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51" w:type="dxa"/>
            <w:shd w:val="clear" w:color="auto" w:fill="D9D9D9"/>
            <w:textDirection w:val="btLr"/>
          </w:tcPr>
          <w:p w14:paraId="631A0F9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53" w:type="dxa"/>
            <w:shd w:val="clear" w:color="auto" w:fill="F2F2F2"/>
            <w:textDirection w:val="btLr"/>
          </w:tcPr>
          <w:p w14:paraId="79D5FA9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  <w:tc>
          <w:tcPr>
            <w:tcW w:w="2391" w:type="dxa"/>
            <w:tcBorders>
              <w:top w:val="nil"/>
            </w:tcBorders>
            <w:shd w:val="clear" w:color="auto" w:fill="auto"/>
            <w:vAlign w:val="center"/>
          </w:tcPr>
          <w:p w14:paraId="20FC273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</w:t>
            </w:r>
          </w:p>
        </w:tc>
        <w:tc>
          <w:tcPr>
            <w:tcW w:w="621" w:type="dxa"/>
            <w:shd w:val="clear" w:color="auto" w:fill="F2F2F2"/>
            <w:textDirection w:val="btLr"/>
          </w:tcPr>
          <w:p w14:paraId="0478214D" w14:textId="3483A4FB" w:rsidR="009666A0" w:rsidRPr="0014210A" w:rsidRDefault="007E3168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Initial Assessmen</w:t>
            </w:r>
            <w:r w:rsidR="009666A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0FA237A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1</w:t>
            </w:r>
          </w:p>
        </w:tc>
        <w:tc>
          <w:tcPr>
            <w:tcW w:w="411" w:type="dxa"/>
            <w:shd w:val="clear" w:color="auto" w:fill="F2F2F2"/>
            <w:textDirection w:val="btLr"/>
          </w:tcPr>
          <w:p w14:paraId="5D3EC43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Reassessment 2</w:t>
            </w:r>
          </w:p>
        </w:tc>
        <w:tc>
          <w:tcPr>
            <w:tcW w:w="438" w:type="dxa"/>
            <w:shd w:val="clear" w:color="auto" w:fill="D9D9D9"/>
            <w:textDirection w:val="btLr"/>
          </w:tcPr>
          <w:p w14:paraId="4BFB0A36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At the end</w:t>
            </w:r>
          </w:p>
        </w:tc>
        <w:tc>
          <w:tcPr>
            <w:tcW w:w="451" w:type="dxa"/>
            <w:shd w:val="clear" w:color="auto" w:fill="F2F2F2"/>
            <w:textDirection w:val="btLr"/>
          </w:tcPr>
          <w:p w14:paraId="78C3A057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ascii="Arial" w:hAnsi="Arial" w:cs="Arial"/>
                <w:sz w:val="16"/>
                <w:szCs w:val="16"/>
              </w:rPr>
            </w:pPr>
            <w:r w:rsidRPr="0014210A">
              <w:rPr>
                <w:rFonts w:ascii="Arial" w:hAnsi="Arial" w:cs="Arial"/>
                <w:sz w:val="16"/>
                <w:szCs w:val="16"/>
              </w:rPr>
              <w:t>Six months later</w:t>
            </w:r>
          </w:p>
        </w:tc>
      </w:tr>
      <w:tr w:rsidR="009666A0" w:rsidRPr="0014210A" w14:paraId="231C0617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DADA14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14:paraId="39ED2781" w14:textId="45F04D91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 xml:space="preserve">The family does not have access to a smart phone or device. 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5A114B9D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648EB860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52441BC2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</w:tcBorders>
            <w:shd w:val="clear" w:color="auto" w:fill="D9D9D9"/>
            <w:vAlign w:val="center"/>
          </w:tcPr>
          <w:p w14:paraId="19E9B600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  <w:shd w:val="clear" w:color="auto" w:fill="F2F2F2"/>
            <w:vAlign w:val="center"/>
          </w:tcPr>
          <w:p w14:paraId="35F7CD48" w14:textId="77777777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7E8B0E3B" w14:textId="76092FEF" w:rsidR="009666A0" w:rsidRPr="0014210A" w:rsidRDefault="009666A0" w:rsidP="009666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family has access to a smart phone or device</w:t>
            </w:r>
          </w:p>
        </w:tc>
        <w:tc>
          <w:tcPr>
            <w:tcW w:w="621" w:type="dxa"/>
            <w:shd w:val="clear" w:color="auto" w:fill="F2F2F2"/>
          </w:tcPr>
          <w:p w14:paraId="37ADEDC9" w14:textId="65A2216B" w:rsidR="009666A0" w:rsidRPr="0014210A" w:rsidRDefault="009666A0" w:rsidP="009666A0">
            <w:pPr>
              <w:spacing w:after="0" w:line="240" w:lineRule="auto"/>
            </w:pPr>
          </w:p>
        </w:tc>
        <w:tc>
          <w:tcPr>
            <w:tcW w:w="449" w:type="dxa"/>
            <w:shd w:val="clear" w:color="auto" w:fill="D9D9D9"/>
          </w:tcPr>
          <w:p w14:paraId="268817B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4E022C8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4472421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E5DE4B6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273F6F6F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22707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14" w:type="dxa"/>
            <w:shd w:val="clear" w:color="auto" w:fill="auto"/>
          </w:tcPr>
          <w:p w14:paraId="1540F2A7" w14:textId="2EDC9622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family does not have internet connection in their device.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77A9A25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41C5F43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236D1B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6C17933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5F76D6D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6D1C71FB" w14:textId="5980DFC1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family has internet connection in their device.</w:t>
            </w:r>
          </w:p>
        </w:tc>
        <w:tc>
          <w:tcPr>
            <w:tcW w:w="621" w:type="dxa"/>
            <w:shd w:val="clear" w:color="auto" w:fill="F2F2F2"/>
          </w:tcPr>
          <w:p w14:paraId="774DAAC2" w14:textId="17E8E9D4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799CC8F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0ED77D2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7BE8587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1B97BD2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02589C77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A2C400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14" w:type="dxa"/>
            <w:shd w:val="clear" w:color="auto" w:fill="auto"/>
          </w:tcPr>
          <w:p w14:paraId="4A460333" w14:textId="5F7863C0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child or child ‘s guardian does not have basic knowledge on how to use a smart phone or device for school activities.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7AF5952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3A67693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2C3BFC1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144285B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570FF639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A65CC84" w14:textId="4014D9BD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child or child ‘s guardian has basic knowledge on how to use a smart phone or device for school activities.</w:t>
            </w:r>
          </w:p>
        </w:tc>
        <w:tc>
          <w:tcPr>
            <w:tcW w:w="621" w:type="dxa"/>
            <w:shd w:val="clear" w:color="auto" w:fill="F2F2F2"/>
          </w:tcPr>
          <w:p w14:paraId="4E639555" w14:textId="5D5F2954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5D64AC4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7A31134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47BE5B1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CB8A32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75078A05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72DD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14" w:type="dxa"/>
            <w:shd w:val="clear" w:color="auto" w:fill="auto"/>
          </w:tcPr>
          <w:p w14:paraId="23256154" w14:textId="2897AEF1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No member in the family has an email address.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6C13990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46E350C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199EC00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7A39AF4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1206DFE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CC7C2E2" w14:textId="7AF1ED5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A member of the family has an email address.</w:t>
            </w:r>
          </w:p>
        </w:tc>
        <w:tc>
          <w:tcPr>
            <w:tcW w:w="621" w:type="dxa"/>
            <w:shd w:val="clear" w:color="auto" w:fill="F2F2F2"/>
          </w:tcPr>
          <w:p w14:paraId="068C3385" w14:textId="26C16803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4BA1198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7E5C5FC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38D4119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3AB2B64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17DB7FA9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46E5EA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14" w:type="dxa"/>
            <w:shd w:val="clear" w:color="auto" w:fill="auto"/>
          </w:tcPr>
          <w:p w14:paraId="63EF24D6" w14:textId="5E1F267F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 xml:space="preserve">The family does not know of any place in the community </w:t>
            </w:r>
            <w:r>
              <w:rPr>
                <w:rFonts w:ascii="Arial" w:hAnsi="Arial" w:cs="Arial"/>
                <w:sz w:val="18"/>
                <w:szCs w:val="18"/>
              </w:rPr>
              <w:t>where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they can gain access to internet connection.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686515F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0909422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433AE72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45C34E2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709975A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A4422F9" w14:textId="2E2B1FF6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family knows of other place in the community where they can have access to internet connection.</w:t>
            </w:r>
          </w:p>
        </w:tc>
        <w:tc>
          <w:tcPr>
            <w:tcW w:w="621" w:type="dxa"/>
            <w:shd w:val="clear" w:color="auto" w:fill="F2F2F2"/>
          </w:tcPr>
          <w:p w14:paraId="32FE7C0E" w14:textId="64C0158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67E9F78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15C9089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5C5ABAC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1FBC5A2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27A56A65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BD22A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14" w:type="dxa"/>
            <w:shd w:val="clear" w:color="auto" w:fill="auto"/>
          </w:tcPr>
          <w:p w14:paraId="24E82E1A" w14:textId="6C14B2E5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child does not use the internet for instrumental purposes.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7A3D5A7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1EC4317E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7AB735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37746570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0764403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2BFF9515" w14:textId="4775F5DC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child often uses internet for instrumental purposes such as engaging in educational games.</w:t>
            </w:r>
          </w:p>
        </w:tc>
        <w:tc>
          <w:tcPr>
            <w:tcW w:w="621" w:type="dxa"/>
            <w:shd w:val="clear" w:color="auto" w:fill="F2F2F2"/>
          </w:tcPr>
          <w:p w14:paraId="07071515" w14:textId="3806BF19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35C080E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351EC3B6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7846FF1F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56B6389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24B48EBA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EF7C5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14" w:type="dxa"/>
            <w:shd w:val="clear" w:color="auto" w:fill="auto"/>
          </w:tcPr>
          <w:p w14:paraId="71829CD3" w14:textId="711FF672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 xml:space="preserve">The family does not have knowledge of application safety features on the device </w:t>
            </w:r>
            <w:r>
              <w:rPr>
                <w:rFonts w:ascii="Arial" w:hAnsi="Arial" w:cs="Arial"/>
                <w:sz w:val="18"/>
                <w:szCs w:val="18"/>
              </w:rPr>
              <w:t>thus disabling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them to protect children from accessing restricted sites.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3AC74ED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0B27DE61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138AEE0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53DA64A0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7C531F0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14:paraId="1BDAEFCB" w14:textId="1365DC6E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 xml:space="preserve">The family has knowledge of application safety features on the device </w:t>
            </w:r>
            <w:r>
              <w:rPr>
                <w:rFonts w:ascii="Arial" w:hAnsi="Arial" w:cs="Arial"/>
                <w:sz w:val="18"/>
                <w:szCs w:val="18"/>
              </w:rPr>
              <w:t>thus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enabling them to protect children from accessing restricted sites.</w:t>
            </w:r>
          </w:p>
        </w:tc>
        <w:tc>
          <w:tcPr>
            <w:tcW w:w="621" w:type="dxa"/>
            <w:shd w:val="clear" w:color="auto" w:fill="F2F2F2"/>
          </w:tcPr>
          <w:p w14:paraId="392E0FE5" w14:textId="75DE00DD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3724932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112E9D5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44568F0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47B9245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629E5342" w14:textId="77777777" w:rsidTr="009666A0">
        <w:trPr>
          <w:gridAfter w:val="1"/>
          <w:wAfter w:w="8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682145" w14:textId="6EECE856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8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14" w:type="dxa"/>
            <w:shd w:val="clear" w:color="auto" w:fill="auto"/>
          </w:tcPr>
          <w:p w14:paraId="69D14009" w14:textId="723E6BF9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8E7">
              <w:rPr>
                <w:rFonts w:ascii="Arial" w:hAnsi="Arial" w:cs="Arial"/>
                <w:sz w:val="18"/>
                <w:szCs w:val="18"/>
              </w:rPr>
              <w:t>There is no adult supervision on the time spent on the smart phone /device to ensure that the sites accessed by the child/ren are age appropriate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1B928FA9" w14:textId="77777777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</w:tcPr>
          <w:p w14:paraId="609DF992" w14:textId="77777777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277C3234" w14:textId="77777777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D9D9D9"/>
            <w:vAlign w:val="center"/>
          </w:tcPr>
          <w:p w14:paraId="629EB866" w14:textId="77777777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2F2F2"/>
            <w:vAlign w:val="center"/>
          </w:tcPr>
          <w:p w14:paraId="7E151424" w14:textId="77777777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9B2A949" w14:textId="5FC82DED" w:rsidR="009666A0" w:rsidRPr="003C18E7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8E7">
              <w:rPr>
                <w:rFonts w:ascii="Arial" w:hAnsi="Arial" w:cs="Arial"/>
                <w:sz w:val="18"/>
                <w:szCs w:val="18"/>
              </w:rPr>
              <w:t xml:space="preserve">There is </w:t>
            </w:r>
            <w:r w:rsidR="00CF2F7A">
              <w:rPr>
                <w:rFonts w:ascii="Arial" w:hAnsi="Arial" w:cs="Arial"/>
                <w:sz w:val="18"/>
                <w:szCs w:val="18"/>
              </w:rPr>
              <w:t>a</w:t>
            </w:r>
            <w:r w:rsidRPr="003C18E7">
              <w:rPr>
                <w:rFonts w:ascii="Arial" w:hAnsi="Arial" w:cs="Arial"/>
                <w:sz w:val="18"/>
                <w:szCs w:val="18"/>
              </w:rPr>
              <w:t>dult supervision on the time spent on the smart phone /device to ensure that the sites accessed by the child/ren are age appropriate</w:t>
            </w:r>
          </w:p>
        </w:tc>
        <w:tc>
          <w:tcPr>
            <w:tcW w:w="621" w:type="dxa"/>
            <w:shd w:val="clear" w:color="auto" w:fill="F2F2F2"/>
          </w:tcPr>
          <w:p w14:paraId="261500E8" w14:textId="60D415DE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0ED07E4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6F8933E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7D98CAAE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9A4640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55A00DB4" w14:textId="77777777" w:rsidTr="009666A0">
        <w:trPr>
          <w:gridAfter w:val="1"/>
          <w:wAfter w:w="8" w:type="dxa"/>
          <w:trHeight w:val="38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43CFA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3420A2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Risk factors Total</w:t>
            </w:r>
          </w:p>
        </w:tc>
        <w:tc>
          <w:tcPr>
            <w:tcW w:w="450" w:type="dxa"/>
            <w:shd w:val="clear" w:color="auto" w:fill="F2F2F2"/>
          </w:tcPr>
          <w:p w14:paraId="74D4AA36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1D92BEC6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21AD6DCD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155A09F9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/>
          </w:tcPr>
          <w:p w14:paraId="3A3D4749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nil"/>
            </w:tcBorders>
            <w:shd w:val="clear" w:color="auto" w:fill="auto"/>
            <w:vAlign w:val="center"/>
          </w:tcPr>
          <w:p w14:paraId="5BE48D5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0A">
              <w:rPr>
                <w:rFonts w:ascii="Arial" w:hAnsi="Arial" w:cs="Arial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621" w:type="dxa"/>
            <w:shd w:val="clear" w:color="auto" w:fill="F2F2F2"/>
          </w:tcPr>
          <w:p w14:paraId="6A0F29EE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62C87BCE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404280B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52503E5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B73D42F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6A0" w:rsidRPr="0014210A" w14:paraId="2C4E2A4B" w14:textId="77777777" w:rsidTr="009666A0">
        <w:trPr>
          <w:gridAfter w:val="1"/>
          <w:wAfter w:w="8" w:type="dxa"/>
          <w:trHeight w:val="38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A8B54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90006A7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/>
          </w:tcPr>
          <w:p w14:paraId="110C3FAA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1DF30E23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1072231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05B9030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/>
          </w:tcPr>
          <w:p w14:paraId="25B6A719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nil"/>
            </w:tcBorders>
            <w:shd w:val="clear" w:color="auto" w:fill="auto"/>
            <w:vAlign w:val="center"/>
          </w:tcPr>
          <w:p w14:paraId="6B352559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F2F2F2"/>
          </w:tcPr>
          <w:p w14:paraId="70E6BB2B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5EA759EE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2F2F2"/>
          </w:tcPr>
          <w:p w14:paraId="5531DC4C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D9D9D9"/>
          </w:tcPr>
          <w:p w14:paraId="74DD2B78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2F2F2"/>
          </w:tcPr>
          <w:p w14:paraId="63D98EF5" w14:textId="77777777" w:rsidR="009666A0" w:rsidRPr="0014210A" w:rsidRDefault="009666A0" w:rsidP="0096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0D988" w14:textId="76E63594" w:rsidR="00B73818" w:rsidRDefault="00B73818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78A2624D" w14:textId="08A227C6" w:rsidR="007A1626" w:rsidRDefault="007A1626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4FDC9DE3" w14:textId="5DA1E7D4" w:rsidR="007A1626" w:rsidRDefault="007A1626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27478C1B" w14:textId="7ED6A459" w:rsidR="007A1626" w:rsidRDefault="007A1626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0B6BE18C" w14:textId="77777777" w:rsidR="007A1626" w:rsidRDefault="007A1626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14:paraId="7B4CD96B" w14:textId="77777777" w:rsidR="00B73818" w:rsidRPr="0014210A" w:rsidRDefault="00B73818" w:rsidP="007E31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7338"/>
      </w:tblGrid>
      <w:tr w:rsidR="007E3168" w:rsidRPr="0014210A" w14:paraId="7DCB2725" w14:textId="77777777" w:rsidTr="00D42378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55AD8B70" w14:textId="65ECB1C6" w:rsidR="007E3168" w:rsidRPr="00722C8E" w:rsidRDefault="0002230D" w:rsidP="0002230D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="00722C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INTERNET &amp; </w:t>
            </w:r>
            <w:r w:rsidR="00722C8E" w:rsidRPr="0090180C">
              <w:rPr>
                <w:rFonts w:ascii="Arial" w:hAnsi="Arial" w:cs="Arial"/>
                <w:b/>
                <w:bCs/>
                <w:sz w:val="20"/>
                <w:szCs w:val="20"/>
              </w:rPr>
              <w:t>TECH</w:t>
            </w:r>
            <w:r w:rsidR="00722C8E">
              <w:rPr>
                <w:rFonts w:ascii="Arial" w:hAnsi="Arial" w:cs="Arial"/>
                <w:b/>
                <w:bCs/>
                <w:sz w:val="20"/>
                <w:szCs w:val="20"/>
              </w:rPr>
              <w:t>NOLOGY</w:t>
            </w:r>
            <w:r w:rsidR="007E3168" w:rsidRPr="00722C8E">
              <w:rPr>
                <w:rFonts w:ascii="Arial" w:hAnsi="Arial" w:cs="Arial"/>
                <w:sz w:val="20"/>
                <w:szCs w:val="20"/>
              </w:rPr>
              <w:t>: Child’s needs are fully met?</w:t>
            </w:r>
          </w:p>
        </w:tc>
      </w:tr>
    </w:tbl>
    <w:p w14:paraId="75A9A003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7E3168" w:rsidRPr="0014210A" w14:paraId="0A1159FE" w14:textId="77777777" w:rsidTr="00D42378">
        <w:trPr>
          <w:trHeight w:val="254"/>
        </w:trPr>
        <w:tc>
          <w:tcPr>
            <w:tcW w:w="2471" w:type="dxa"/>
          </w:tcPr>
          <w:p w14:paraId="076C90C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F9BA63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615A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771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7197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68" w:rsidRPr="0014210A" w14:paraId="75D20A68" w14:textId="77777777" w:rsidTr="00D42378">
        <w:trPr>
          <w:trHeight w:val="254"/>
        </w:trPr>
        <w:tc>
          <w:tcPr>
            <w:tcW w:w="2471" w:type="dxa"/>
          </w:tcPr>
          <w:p w14:paraId="56B61839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CC305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D66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85EF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DFD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68" w:rsidRPr="0014210A" w14:paraId="248EC828" w14:textId="77777777" w:rsidTr="00D42378">
        <w:trPr>
          <w:trHeight w:val="254"/>
        </w:trPr>
        <w:tc>
          <w:tcPr>
            <w:tcW w:w="2471" w:type="dxa"/>
          </w:tcPr>
          <w:p w14:paraId="15E631F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189AA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565A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8D3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A1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68" w:rsidRPr="0014210A" w14:paraId="5396CE8C" w14:textId="77777777" w:rsidTr="00D42378">
        <w:trPr>
          <w:trHeight w:val="254"/>
        </w:trPr>
        <w:tc>
          <w:tcPr>
            <w:tcW w:w="2471" w:type="dxa"/>
          </w:tcPr>
          <w:p w14:paraId="14A17668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483F63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7702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4A7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712F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68" w:rsidRPr="0014210A" w14:paraId="326E7F32" w14:textId="77777777" w:rsidTr="00D42378">
        <w:trPr>
          <w:trHeight w:val="254"/>
        </w:trPr>
        <w:tc>
          <w:tcPr>
            <w:tcW w:w="2471" w:type="dxa"/>
          </w:tcPr>
          <w:p w14:paraId="5B7EACB8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B50336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E577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DE93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66CB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267F8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2B87E2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08CD6E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210A">
        <w:rPr>
          <w:rFonts w:ascii="Arial" w:hAnsi="Arial" w:cs="Arial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7E3168" w:rsidRPr="0014210A" w14:paraId="4B042EB2" w14:textId="77777777" w:rsidTr="00D42378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12BDD71F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17F271CB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Duration of the intervention </w:t>
            </w:r>
          </w:p>
        </w:tc>
      </w:tr>
      <w:tr w:rsidR="007E3168" w:rsidRPr="0014210A" w14:paraId="62E8DB26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0341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0106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B9FF78F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7E3168" w:rsidRPr="0014210A" w14:paraId="1C91D16A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C3578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0F51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42B45E48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  <w:tr w:rsidR="007E3168" w:rsidRPr="0014210A" w14:paraId="53331A69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BA082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5C4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028569A9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0A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14:paraId="6A8919D1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B05872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3DC803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Extent to which need is met:</w:t>
      </w:r>
    </w:p>
    <w:p w14:paraId="2D2ED037" w14:textId="57B14CBB" w:rsidR="007E3168" w:rsidRPr="00EA2FAD" w:rsidRDefault="007E3168" w:rsidP="00EA2FA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A2FAD">
        <w:rPr>
          <w:rFonts w:ascii="Arial" w:hAnsi="Arial" w:cs="Arial"/>
          <w:sz w:val="18"/>
          <w:szCs w:val="18"/>
        </w:rPr>
        <w:t>Not at all</w:t>
      </w:r>
    </w:p>
    <w:p w14:paraId="77F69F80" w14:textId="1879D826" w:rsidR="007E3168" w:rsidRPr="00EA2FAD" w:rsidRDefault="007E3168" w:rsidP="00EA2FA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A2FAD">
        <w:rPr>
          <w:rFonts w:ascii="Arial" w:hAnsi="Arial" w:cs="Arial"/>
          <w:sz w:val="18"/>
          <w:szCs w:val="18"/>
        </w:rPr>
        <w:t>Slightly</w:t>
      </w:r>
    </w:p>
    <w:p w14:paraId="4B51E351" w14:textId="77777777" w:rsidR="007E3168" w:rsidRPr="0014210A" w:rsidRDefault="007E3168" w:rsidP="00EA2F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Moderately</w:t>
      </w:r>
    </w:p>
    <w:p w14:paraId="1F8A70F8" w14:textId="77777777" w:rsidR="007E3168" w:rsidRPr="0014210A" w:rsidRDefault="007E3168" w:rsidP="00EA2F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Almost</w:t>
      </w:r>
    </w:p>
    <w:p w14:paraId="1D1CAC11" w14:textId="77777777" w:rsidR="007E3168" w:rsidRPr="0014210A" w:rsidRDefault="007E3168" w:rsidP="00EA2F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210A">
        <w:rPr>
          <w:rFonts w:ascii="Arial" w:hAnsi="Arial" w:cs="Arial"/>
          <w:sz w:val="18"/>
          <w:szCs w:val="18"/>
        </w:rPr>
        <w:t>Completely</w:t>
      </w:r>
    </w:p>
    <w:p w14:paraId="7BFF91F9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900814" w14:textId="77777777" w:rsidR="007E3168" w:rsidRPr="0014210A" w:rsidRDefault="007E3168" w:rsidP="007E31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233"/>
        <w:gridCol w:w="1118"/>
        <w:gridCol w:w="1118"/>
        <w:gridCol w:w="1118"/>
        <w:gridCol w:w="1118"/>
      </w:tblGrid>
      <w:tr w:rsidR="007E3168" w:rsidRPr="0014210A" w14:paraId="403667C3" w14:textId="77777777" w:rsidTr="00D42378">
        <w:trPr>
          <w:trHeight w:val="333"/>
        </w:trPr>
        <w:tc>
          <w:tcPr>
            <w:tcW w:w="4338" w:type="dxa"/>
            <w:tcBorders>
              <w:top w:val="nil"/>
              <w:left w:val="nil"/>
            </w:tcBorders>
            <w:shd w:val="clear" w:color="auto" w:fill="auto"/>
          </w:tcPr>
          <w:p w14:paraId="2E929C3E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  <w:vAlign w:val="center"/>
          </w:tcPr>
          <w:p w14:paraId="4980BA1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Initial Assessment</w:t>
            </w:r>
          </w:p>
        </w:tc>
        <w:tc>
          <w:tcPr>
            <w:tcW w:w="1118" w:type="dxa"/>
            <w:shd w:val="clear" w:color="auto" w:fill="D9D9D9"/>
          </w:tcPr>
          <w:p w14:paraId="6A7097D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I</w:t>
            </w:r>
          </w:p>
        </w:tc>
        <w:tc>
          <w:tcPr>
            <w:tcW w:w="1118" w:type="dxa"/>
            <w:shd w:val="clear" w:color="auto" w:fill="D9D9D9"/>
          </w:tcPr>
          <w:p w14:paraId="7C7EF55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Reassessment 2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2D97E932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At the end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37D9F91C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210A">
              <w:rPr>
                <w:rFonts w:ascii="Arial" w:hAnsi="Arial" w:cs="Arial"/>
                <w:b/>
                <w:sz w:val="16"/>
                <w:szCs w:val="16"/>
              </w:rPr>
              <w:t>6 months later</w:t>
            </w:r>
          </w:p>
        </w:tc>
      </w:tr>
      <w:tr w:rsidR="007E3168" w:rsidRPr="0014210A" w14:paraId="119A3AE5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02376D59" w14:textId="6F3C9CA9" w:rsidR="007E3168" w:rsidRPr="0014210A" w:rsidRDefault="0090180C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Access </w:t>
            </w:r>
            <w:r w:rsidRPr="00F30FE4">
              <w:rPr>
                <w:rFonts w:ascii="Arial" w:hAnsi="Arial" w:cs="Arial"/>
                <w:sz w:val="18"/>
                <w:szCs w:val="18"/>
              </w:rPr>
              <w:t>to a smart phone or device</w:t>
            </w:r>
          </w:p>
        </w:tc>
        <w:tc>
          <w:tcPr>
            <w:tcW w:w="1233" w:type="dxa"/>
            <w:shd w:val="clear" w:color="auto" w:fill="auto"/>
          </w:tcPr>
          <w:p w14:paraId="236AAA1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E0B8454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AE06AC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7E6DFD9B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5CA719EB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168" w:rsidRPr="0014210A" w14:paraId="0B46689E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64D21398" w14:textId="0543257B" w:rsidR="007E3168" w:rsidRPr="0014210A" w:rsidRDefault="0090180C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Reliability on </w:t>
            </w:r>
            <w:r w:rsidRPr="00F30FE4">
              <w:rPr>
                <w:rFonts w:ascii="Arial" w:hAnsi="Arial" w:cs="Arial"/>
                <w:sz w:val="18"/>
                <w:szCs w:val="18"/>
              </w:rPr>
              <w:t>internet connection in their device</w:t>
            </w:r>
          </w:p>
        </w:tc>
        <w:tc>
          <w:tcPr>
            <w:tcW w:w="1233" w:type="dxa"/>
            <w:shd w:val="clear" w:color="auto" w:fill="auto"/>
          </w:tcPr>
          <w:p w14:paraId="6A469518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30D2A29F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1BB56CA1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1A151F2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759CE26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168" w:rsidRPr="0014210A" w14:paraId="0309ECCB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27281C96" w14:textId="69248653" w:rsidR="007E3168" w:rsidRPr="0014210A" w:rsidRDefault="0090180C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F30FE4">
              <w:rPr>
                <w:rFonts w:ascii="Arial" w:hAnsi="Arial" w:cs="Arial"/>
                <w:sz w:val="18"/>
                <w:szCs w:val="18"/>
              </w:rPr>
              <w:t>uardian has basic knowledge on how to use a smart phone or device for school activities.</w:t>
            </w:r>
          </w:p>
        </w:tc>
        <w:tc>
          <w:tcPr>
            <w:tcW w:w="1233" w:type="dxa"/>
            <w:shd w:val="clear" w:color="auto" w:fill="auto"/>
          </w:tcPr>
          <w:p w14:paraId="48DD8042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48E2EAD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0DA1A6BA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D85D510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624B6FB9" w14:textId="77777777" w:rsidR="007E3168" w:rsidRPr="0014210A" w:rsidRDefault="007E3168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80C" w:rsidRPr="0014210A" w14:paraId="7022D1C0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2ECDE065" w14:textId="33D14A41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child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z w:val="18"/>
                <w:szCs w:val="18"/>
              </w:rPr>
              <w:t>sage of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internet for instrumental purposes such as engaging in educational games.</w:t>
            </w:r>
          </w:p>
        </w:tc>
        <w:tc>
          <w:tcPr>
            <w:tcW w:w="1233" w:type="dxa"/>
            <w:shd w:val="clear" w:color="auto" w:fill="auto"/>
          </w:tcPr>
          <w:p w14:paraId="2B264276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5D06315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56762200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0D034021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50BFFB91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80C" w:rsidRPr="0014210A" w14:paraId="574678DF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02D5980F" w14:textId="5447384A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FE4">
              <w:rPr>
                <w:rFonts w:ascii="Arial" w:hAnsi="Arial" w:cs="Arial"/>
                <w:sz w:val="18"/>
                <w:szCs w:val="18"/>
              </w:rPr>
              <w:t>The family</w:t>
            </w:r>
            <w:r>
              <w:rPr>
                <w:rFonts w:ascii="Arial" w:hAnsi="Arial" w:cs="Arial"/>
                <w:sz w:val="18"/>
                <w:szCs w:val="18"/>
              </w:rPr>
              <w:t xml:space="preserve">’s 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knowledge of application safety features on the device </w:t>
            </w:r>
            <w:r w:rsidR="00F44CBE">
              <w:rPr>
                <w:rFonts w:ascii="Arial" w:hAnsi="Arial" w:cs="Arial"/>
                <w:sz w:val="18"/>
                <w:szCs w:val="18"/>
              </w:rPr>
              <w:t>thus</w:t>
            </w:r>
            <w:r w:rsidRPr="00F30FE4">
              <w:rPr>
                <w:rFonts w:ascii="Arial" w:hAnsi="Arial" w:cs="Arial"/>
                <w:sz w:val="18"/>
                <w:szCs w:val="18"/>
              </w:rPr>
              <w:t xml:space="preserve"> enabling them to protect children from accessing restricted sites.</w:t>
            </w:r>
          </w:p>
        </w:tc>
        <w:tc>
          <w:tcPr>
            <w:tcW w:w="1233" w:type="dxa"/>
            <w:shd w:val="clear" w:color="auto" w:fill="auto"/>
          </w:tcPr>
          <w:p w14:paraId="57371ABD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809B3B4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73FF894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5C3006BA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397EF9EB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80C" w:rsidRPr="0014210A" w14:paraId="110BF23D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2B52A330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33" w:type="dxa"/>
            <w:shd w:val="clear" w:color="auto" w:fill="auto"/>
          </w:tcPr>
          <w:p w14:paraId="1C4B36AA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0C7CE384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E30E492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24BD6F8F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14:paraId="126D9579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80C" w:rsidRPr="0014210A" w14:paraId="0409D1D2" w14:textId="77777777" w:rsidTr="00D42378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1258D93E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33" w:type="dxa"/>
            <w:shd w:val="clear" w:color="auto" w:fill="F2F2F2"/>
          </w:tcPr>
          <w:p w14:paraId="7592D325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1CBB386A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55700BA7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467BFB01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1D594070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80C" w:rsidRPr="0014210A" w14:paraId="3B7FC9A1" w14:textId="77777777" w:rsidTr="00D42378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07C3238F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210A">
              <w:rPr>
                <w:rFonts w:ascii="Arial" w:hAnsi="Arial" w:cs="Arial"/>
                <w:sz w:val="18"/>
                <w:szCs w:val="18"/>
              </w:rPr>
              <w:t>Average (Mean)</w:t>
            </w:r>
          </w:p>
        </w:tc>
        <w:tc>
          <w:tcPr>
            <w:tcW w:w="1233" w:type="dxa"/>
            <w:shd w:val="clear" w:color="auto" w:fill="F2F2F2"/>
          </w:tcPr>
          <w:p w14:paraId="6437D640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4D234305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5CCEF4A0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0A8B87DA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2F2F2"/>
          </w:tcPr>
          <w:p w14:paraId="25E774FD" w14:textId="77777777" w:rsidR="0090180C" w:rsidRPr="0014210A" w:rsidRDefault="0090180C" w:rsidP="0090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42769D" w14:textId="1CAF2707" w:rsidR="00D06F25" w:rsidRDefault="00D06F25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78EA46" w14:textId="67C031C8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42A1E4" w14:textId="3E4998AC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72C717" w14:textId="564C9791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5F8A30" w14:textId="13453E97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27ED097" w14:textId="3615115D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47F4D3" w14:textId="20882CE7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2F6320" w14:textId="6BFA87DB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3AD679" w14:textId="3D428173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6CFA09" w14:textId="5EC0FC44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C9AA41B" w14:textId="43966CC3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CD73D38" w14:textId="68547903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3AC57D" w14:textId="72B6FB03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0C8A18A" w14:textId="5BEA2A49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6515CD" w14:textId="5E0226CC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974B56" w14:textId="77777777" w:rsidR="00A6612D" w:rsidRDefault="00A6612D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55DC779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9BA3AA8" w14:textId="424FE9FE" w:rsidR="00A87F11" w:rsidRPr="007905A3" w:rsidRDefault="00A6612D" w:rsidP="007905A3">
      <w:pPr>
        <w:pStyle w:val="ListParagraph"/>
        <w:widowControl w:val="0"/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05A3">
        <w:rPr>
          <w:rFonts w:ascii="Arial" w:hAnsi="Arial" w:cs="Arial"/>
          <w:b/>
          <w:bCs/>
          <w:sz w:val="20"/>
          <w:szCs w:val="20"/>
        </w:rPr>
        <w:t>CHILD PARTICIPATION</w:t>
      </w:r>
    </w:p>
    <w:p w14:paraId="086926BC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674"/>
        <w:gridCol w:w="463"/>
        <w:gridCol w:w="473"/>
        <w:gridCol w:w="464"/>
        <w:gridCol w:w="464"/>
        <w:gridCol w:w="467"/>
        <w:gridCol w:w="2676"/>
        <w:gridCol w:w="464"/>
        <w:gridCol w:w="464"/>
        <w:gridCol w:w="464"/>
        <w:gridCol w:w="464"/>
        <w:gridCol w:w="464"/>
        <w:gridCol w:w="6"/>
      </w:tblGrid>
      <w:tr w:rsidR="00A87F11" w:rsidRPr="00A87F11" w14:paraId="74258298" w14:textId="77777777" w:rsidTr="002E71D4">
        <w:trPr>
          <w:cantSplit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FBCC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F93CB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  <w:gridSpan w:val="5"/>
          </w:tcPr>
          <w:p w14:paraId="719BE57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Dates</w:t>
            </w: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EF90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26" w:type="dxa"/>
            <w:gridSpan w:val="6"/>
          </w:tcPr>
          <w:p w14:paraId="2D64192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Dates</w:t>
            </w:r>
          </w:p>
        </w:tc>
      </w:tr>
      <w:tr w:rsidR="00A87F11" w:rsidRPr="00A87F11" w14:paraId="3DF11F1C" w14:textId="77777777" w:rsidTr="002E71D4">
        <w:trPr>
          <w:gridAfter w:val="1"/>
          <w:wAfter w:w="6" w:type="dxa"/>
          <w:cantSplit/>
          <w:trHeight w:val="134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FFF7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6C8A15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RISK FACTORS</w:t>
            </w:r>
          </w:p>
        </w:tc>
        <w:tc>
          <w:tcPr>
            <w:tcW w:w="463" w:type="dxa"/>
            <w:shd w:val="clear" w:color="auto" w:fill="F2F2F2"/>
            <w:textDirection w:val="btLr"/>
          </w:tcPr>
          <w:p w14:paraId="79E2856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Initial Assessment</w:t>
            </w:r>
          </w:p>
        </w:tc>
        <w:tc>
          <w:tcPr>
            <w:tcW w:w="473" w:type="dxa"/>
            <w:shd w:val="clear" w:color="auto" w:fill="D9D9D9"/>
            <w:textDirection w:val="btLr"/>
          </w:tcPr>
          <w:p w14:paraId="0223E75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16"/>
                <w:szCs w:val="16"/>
              </w:rPr>
              <w:t xml:space="preserve">Reassessment </w:t>
            </w:r>
            <w:r w:rsidRPr="00A87F1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366E5C8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Reassessment 2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42E181A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At the end</w:t>
            </w:r>
          </w:p>
        </w:tc>
        <w:tc>
          <w:tcPr>
            <w:tcW w:w="467" w:type="dxa"/>
            <w:shd w:val="clear" w:color="auto" w:fill="F2F2F2"/>
            <w:textDirection w:val="btLr"/>
          </w:tcPr>
          <w:p w14:paraId="60382B9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Six months later</w:t>
            </w:r>
          </w:p>
        </w:tc>
        <w:tc>
          <w:tcPr>
            <w:tcW w:w="2676" w:type="dxa"/>
            <w:tcBorders>
              <w:top w:val="nil"/>
            </w:tcBorders>
            <w:shd w:val="clear" w:color="auto" w:fill="auto"/>
            <w:vAlign w:val="center"/>
          </w:tcPr>
          <w:p w14:paraId="65EC97E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PROTECTIVE FACTORS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408CF35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Initial Assessment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7A5FB90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Reassessment 1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45492CE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Reassessment 2</w:t>
            </w:r>
          </w:p>
        </w:tc>
        <w:tc>
          <w:tcPr>
            <w:tcW w:w="464" w:type="dxa"/>
            <w:shd w:val="clear" w:color="auto" w:fill="D9D9D9"/>
            <w:textDirection w:val="btLr"/>
          </w:tcPr>
          <w:p w14:paraId="234BCBE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At the end</w:t>
            </w:r>
          </w:p>
        </w:tc>
        <w:tc>
          <w:tcPr>
            <w:tcW w:w="464" w:type="dxa"/>
            <w:shd w:val="clear" w:color="auto" w:fill="F2F2F2"/>
            <w:textDirection w:val="btLr"/>
          </w:tcPr>
          <w:p w14:paraId="2DDACCD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right="113"/>
              <w:rPr>
                <w:rFonts w:cs="Calibri"/>
                <w:sz w:val="16"/>
                <w:szCs w:val="16"/>
              </w:rPr>
            </w:pPr>
            <w:r w:rsidRPr="00A87F11">
              <w:rPr>
                <w:rFonts w:cs="Calibri"/>
                <w:sz w:val="16"/>
                <w:szCs w:val="16"/>
              </w:rPr>
              <w:t>Six months later</w:t>
            </w:r>
          </w:p>
        </w:tc>
      </w:tr>
      <w:tr w:rsidR="00A87F11" w:rsidRPr="00A87F11" w14:paraId="0EEA0BAE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434831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14:paraId="3E356388" w14:textId="51FFC731" w:rsidR="00A87F11" w:rsidRPr="00731748" w:rsidRDefault="00B25113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child is not of such age, </w:t>
            </w:r>
            <w:r w:rsidR="00476769">
              <w:rPr>
                <w:rFonts w:cs="Calibri"/>
                <w:sz w:val="20"/>
                <w:szCs w:val="20"/>
              </w:rPr>
              <w:t>maturity,</w:t>
            </w:r>
            <w:r>
              <w:rPr>
                <w:rFonts w:cs="Calibri"/>
                <w:sz w:val="20"/>
                <w:szCs w:val="20"/>
              </w:rPr>
              <w:t xml:space="preserve"> and </w:t>
            </w:r>
            <w:r w:rsidR="00D337AC">
              <w:rPr>
                <w:rFonts w:cs="Calibri"/>
                <w:sz w:val="20"/>
                <w:szCs w:val="20"/>
              </w:rPr>
              <w:t xml:space="preserve">stage of development as to be able to participate in process pertaining to </w:t>
            </w:r>
            <w:r w:rsidR="004F3722">
              <w:rPr>
                <w:rFonts w:cs="Calibri"/>
                <w:sz w:val="20"/>
                <w:szCs w:val="20"/>
              </w:rPr>
              <w:t>their wellbeing.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2138292E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02909C36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0C57693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</w:tcBorders>
            <w:shd w:val="clear" w:color="auto" w:fill="D9D9D9"/>
            <w:vAlign w:val="center"/>
          </w:tcPr>
          <w:p w14:paraId="3262864D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</w:tcBorders>
            <w:shd w:val="clear" w:color="auto" w:fill="F2F2F2"/>
            <w:vAlign w:val="center"/>
          </w:tcPr>
          <w:p w14:paraId="08C6F87C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54375C70" w14:textId="4C648811" w:rsidR="00A87F11" w:rsidRPr="003A5597" w:rsidRDefault="003A5597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5597">
              <w:rPr>
                <w:sz w:val="20"/>
                <w:szCs w:val="20"/>
              </w:rPr>
              <w:t xml:space="preserve">The child is of such an age, </w:t>
            </w:r>
            <w:r w:rsidR="00476769" w:rsidRPr="003A5597">
              <w:rPr>
                <w:sz w:val="20"/>
                <w:szCs w:val="20"/>
              </w:rPr>
              <w:t>maturity,</w:t>
            </w:r>
            <w:r w:rsidRPr="003A5597">
              <w:rPr>
                <w:sz w:val="20"/>
                <w:szCs w:val="20"/>
              </w:rPr>
              <w:t xml:space="preserve"> and stage of development as to be able to participate in the transition process</w:t>
            </w:r>
          </w:p>
        </w:tc>
        <w:tc>
          <w:tcPr>
            <w:tcW w:w="464" w:type="dxa"/>
            <w:shd w:val="clear" w:color="auto" w:fill="F2F2F2"/>
          </w:tcPr>
          <w:p w14:paraId="6AE21D66" w14:textId="77777777" w:rsidR="00A87F11" w:rsidRPr="00A87F11" w:rsidRDefault="00A87F11" w:rsidP="00D423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7F8EB90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215C4B6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6CC4B75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1BB063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2691E6EC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CEBF5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4" w:type="dxa"/>
            <w:shd w:val="clear" w:color="auto" w:fill="auto"/>
          </w:tcPr>
          <w:p w14:paraId="6D8E6D99" w14:textId="54D0526A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child is not willing to move out of the family or current placement</w:t>
            </w:r>
            <w:r w:rsidR="00681AA0">
              <w:rPr>
                <w:rFonts w:cs="Calibri"/>
                <w:sz w:val="20"/>
                <w:szCs w:val="20"/>
              </w:rPr>
              <w:t xml:space="preserve"> despite the risks</w:t>
            </w:r>
            <w:r w:rsidR="0008393B">
              <w:rPr>
                <w:rFonts w:cs="Calibri"/>
                <w:sz w:val="20"/>
                <w:szCs w:val="20"/>
              </w:rPr>
              <w:t xml:space="preserve"> involved.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0C0F8B5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4B61F6C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846010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00A201E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622F894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54B34A61" w14:textId="00247060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child is willing to move out of the family or current placement</w:t>
            </w:r>
            <w:r w:rsidR="0008393B">
              <w:rPr>
                <w:rFonts w:cs="Calibri"/>
                <w:sz w:val="20"/>
                <w:szCs w:val="20"/>
              </w:rPr>
              <w:t xml:space="preserve"> </w:t>
            </w:r>
            <w:r w:rsidR="003E26E2">
              <w:rPr>
                <w:rFonts w:cs="Calibri"/>
                <w:sz w:val="20"/>
                <w:szCs w:val="20"/>
              </w:rPr>
              <w:t>considering the risks involved.</w:t>
            </w:r>
          </w:p>
        </w:tc>
        <w:tc>
          <w:tcPr>
            <w:tcW w:w="464" w:type="dxa"/>
            <w:shd w:val="clear" w:color="auto" w:fill="F2F2F2"/>
          </w:tcPr>
          <w:p w14:paraId="7D3956C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BC2436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6A12BE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701EE49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C341EE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18B8CD7D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54BA5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4" w:type="dxa"/>
            <w:shd w:val="clear" w:color="auto" w:fill="auto"/>
          </w:tcPr>
          <w:p w14:paraId="3B7D3D79" w14:textId="4140C4F2" w:rsidR="00A87F11" w:rsidRPr="002E71D4" w:rsidRDefault="002E71D4" w:rsidP="002E71D4">
            <w:pPr>
              <w:pStyle w:val="CommentText"/>
              <w:spacing w:after="0"/>
            </w:pPr>
            <w:r>
              <w:t>The child has not been consulted of his/her preferred option of alternative care.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4EAC28B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3DA1F10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8A98F5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6BED9E2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15D82C6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212D6D13" w14:textId="6ECAA6E3" w:rsidR="00A87F11" w:rsidRPr="002E71D4" w:rsidRDefault="002E71D4" w:rsidP="002E71D4">
            <w:pPr>
              <w:pStyle w:val="CommentText"/>
              <w:spacing w:after="0"/>
            </w:pPr>
            <w:r>
              <w:t>The child has been consulted of his/her preferred option of alternative care.</w:t>
            </w:r>
          </w:p>
        </w:tc>
        <w:tc>
          <w:tcPr>
            <w:tcW w:w="464" w:type="dxa"/>
            <w:shd w:val="clear" w:color="auto" w:fill="F2F2F2"/>
          </w:tcPr>
          <w:p w14:paraId="66BE481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2CDFB00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C71066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70FCC6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4205DB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171A0C57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B0065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674" w:type="dxa"/>
            <w:shd w:val="clear" w:color="auto" w:fill="auto"/>
          </w:tcPr>
          <w:p w14:paraId="6FEECCA1" w14:textId="0938CE9D" w:rsidR="00A87F11" w:rsidRPr="002E71D4" w:rsidRDefault="002E71D4" w:rsidP="002E71D4">
            <w:pPr>
              <w:pStyle w:val="CommentText"/>
              <w:spacing w:after="0"/>
              <w:contextualSpacing/>
            </w:pPr>
            <w:r>
              <w:t>The child’s preferred options have not been considered in deciding on alternative care.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372D24B7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59E64D6E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33563B4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623EDC10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208D2C67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62ED360B" w14:textId="3C7A9120" w:rsidR="00A87F11" w:rsidRPr="002E71D4" w:rsidRDefault="002E71D4" w:rsidP="002E71D4">
            <w:pPr>
              <w:pStyle w:val="CommentText"/>
              <w:spacing w:after="0"/>
              <w:contextualSpacing/>
            </w:pPr>
            <w:r>
              <w:t>The child’s preferred options have been considered in deciding on alternative care.</w:t>
            </w:r>
          </w:p>
        </w:tc>
        <w:tc>
          <w:tcPr>
            <w:tcW w:w="464" w:type="dxa"/>
            <w:shd w:val="clear" w:color="auto" w:fill="F2F2F2"/>
          </w:tcPr>
          <w:p w14:paraId="413F40E7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2A9AFE4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2CD8CBB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29C9FAD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DA67D1A" w14:textId="77777777" w:rsidR="00A87F11" w:rsidRPr="00A87F11" w:rsidRDefault="00A87F11" w:rsidP="002E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56938293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581A6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674" w:type="dxa"/>
            <w:shd w:val="clear" w:color="auto" w:fill="auto"/>
          </w:tcPr>
          <w:p w14:paraId="17FAC9FA" w14:textId="649104DF" w:rsidR="00A87F11" w:rsidRPr="00A87F11" w:rsidRDefault="004912C3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child is </w:t>
            </w:r>
            <w:r w:rsidR="00223957">
              <w:rPr>
                <w:rFonts w:cs="Calibri"/>
                <w:sz w:val="20"/>
                <w:szCs w:val="20"/>
              </w:rPr>
              <w:t>unaware of the situation that resulted in them being at risk of separation.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0B23316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602AC4A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3C7607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72CD4DC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492D0E1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6081DFD1" w14:textId="49924FE5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The child is aware of the situations </w:t>
            </w:r>
            <w:r w:rsidR="009574F6">
              <w:rPr>
                <w:rFonts w:cs="Calibri"/>
                <w:sz w:val="20"/>
                <w:szCs w:val="20"/>
              </w:rPr>
              <w:t xml:space="preserve">that </w:t>
            </w:r>
            <w:r w:rsidR="003E5C23">
              <w:rPr>
                <w:rFonts w:cs="Calibri"/>
                <w:sz w:val="20"/>
                <w:szCs w:val="20"/>
              </w:rPr>
              <w:t>resulted in the</w:t>
            </w:r>
            <w:r w:rsidR="009574F6">
              <w:rPr>
                <w:rFonts w:cs="Calibri"/>
                <w:sz w:val="20"/>
                <w:szCs w:val="20"/>
              </w:rPr>
              <w:t xml:space="preserve">m </w:t>
            </w:r>
            <w:r w:rsidRPr="00A87F11">
              <w:rPr>
                <w:rFonts w:cs="Calibri"/>
                <w:sz w:val="20"/>
                <w:szCs w:val="20"/>
              </w:rPr>
              <w:t xml:space="preserve">being </w:t>
            </w:r>
            <w:r w:rsidR="009574F6">
              <w:rPr>
                <w:rFonts w:cs="Calibri"/>
                <w:sz w:val="20"/>
                <w:szCs w:val="20"/>
              </w:rPr>
              <w:t xml:space="preserve">at risk of </w:t>
            </w:r>
            <w:r w:rsidR="000B1434">
              <w:rPr>
                <w:rFonts w:cs="Calibri"/>
                <w:sz w:val="20"/>
                <w:szCs w:val="20"/>
              </w:rPr>
              <w:t>separation</w:t>
            </w:r>
          </w:p>
        </w:tc>
        <w:tc>
          <w:tcPr>
            <w:tcW w:w="464" w:type="dxa"/>
            <w:shd w:val="clear" w:color="auto" w:fill="F2F2F2"/>
          </w:tcPr>
          <w:p w14:paraId="71744AD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568D66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1F515D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6253A15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D613DF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10599096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052AA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674" w:type="dxa"/>
            <w:shd w:val="clear" w:color="auto" w:fill="auto"/>
          </w:tcPr>
          <w:p w14:paraId="0543108F" w14:textId="7B282C56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child is not familiar with the care option being considered.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78DEEC0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1B11BD9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2A2CC7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0A8B4BE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1CEA84E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6BF9520E" w14:textId="600770CD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child is familiar with the care option being considered.</w:t>
            </w:r>
          </w:p>
        </w:tc>
        <w:tc>
          <w:tcPr>
            <w:tcW w:w="464" w:type="dxa"/>
            <w:shd w:val="clear" w:color="auto" w:fill="F2F2F2"/>
          </w:tcPr>
          <w:p w14:paraId="56CDCF8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09E81C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4BE550B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756306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008BDAE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1650EBBF" w14:textId="77777777" w:rsidTr="002E71D4">
        <w:trPr>
          <w:gridAfter w:val="1"/>
          <w:wAfter w:w="6" w:type="dxa"/>
          <w:trHeight w:val="237"/>
        </w:trPr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0C749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2674" w:type="dxa"/>
            <w:shd w:val="clear" w:color="auto" w:fill="auto"/>
          </w:tcPr>
          <w:p w14:paraId="13E22070" w14:textId="48AD708F" w:rsidR="00A87F11" w:rsidRPr="00A87F11" w:rsidRDefault="00A87F11" w:rsidP="00D42378">
            <w:pPr>
              <w:pStyle w:val="CommentText"/>
              <w:spacing w:after="0"/>
              <w:rPr>
                <w:rFonts w:cs="Calibri"/>
              </w:rPr>
            </w:pPr>
            <w:r w:rsidRPr="00A87F11">
              <w:rPr>
                <w:rFonts w:cs="Calibri"/>
              </w:rPr>
              <w:t xml:space="preserve">No preparatory work has been done with the child </w:t>
            </w:r>
            <w:r w:rsidR="002E71D4">
              <w:rPr>
                <w:rFonts w:cs="Calibri"/>
              </w:rPr>
              <w:t>prior</w:t>
            </w:r>
            <w:r w:rsidRPr="00A87F11">
              <w:rPr>
                <w:rFonts w:cs="Calibri"/>
              </w:rPr>
              <w:t xml:space="preserve"> moving out of the family / current placement setting.</w:t>
            </w:r>
          </w:p>
        </w:tc>
        <w:tc>
          <w:tcPr>
            <w:tcW w:w="463" w:type="dxa"/>
            <w:shd w:val="clear" w:color="auto" w:fill="F2F2F2"/>
            <w:vAlign w:val="center"/>
          </w:tcPr>
          <w:p w14:paraId="6503147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4234364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812111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  <w:vAlign w:val="center"/>
          </w:tcPr>
          <w:p w14:paraId="1827538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  <w:vAlign w:val="center"/>
          </w:tcPr>
          <w:p w14:paraId="37BC8BF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5752F48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Sufficient preparatory work has been done with the child prior to removal from family / current placement setting.</w:t>
            </w:r>
          </w:p>
        </w:tc>
        <w:tc>
          <w:tcPr>
            <w:tcW w:w="464" w:type="dxa"/>
            <w:shd w:val="clear" w:color="auto" w:fill="F2F2F2"/>
          </w:tcPr>
          <w:p w14:paraId="247B987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3493DFC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27FC75A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B3AC03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7ECE66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6AD17441" w14:textId="77777777" w:rsidTr="002E71D4">
        <w:trPr>
          <w:gridAfter w:val="1"/>
          <w:wAfter w:w="6" w:type="dxa"/>
          <w:trHeight w:val="380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C3B9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8233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Risk factors Total</w:t>
            </w:r>
          </w:p>
        </w:tc>
        <w:tc>
          <w:tcPr>
            <w:tcW w:w="463" w:type="dxa"/>
            <w:shd w:val="clear" w:color="auto" w:fill="F2F2F2"/>
          </w:tcPr>
          <w:p w14:paraId="009B063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564B1A2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1A37AC7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64DFB25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</w:tcPr>
          <w:p w14:paraId="74CA538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nil"/>
            </w:tcBorders>
            <w:shd w:val="clear" w:color="auto" w:fill="auto"/>
            <w:vAlign w:val="center"/>
          </w:tcPr>
          <w:p w14:paraId="10F44A2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Protective factors total</w:t>
            </w:r>
          </w:p>
        </w:tc>
        <w:tc>
          <w:tcPr>
            <w:tcW w:w="464" w:type="dxa"/>
            <w:shd w:val="clear" w:color="auto" w:fill="F2F2F2"/>
          </w:tcPr>
          <w:p w14:paraId="06CD6C7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11C626B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79C6D62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5C13449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A3ABF8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6C6225D9" w14:textId="77777777" w:rsidTr="002E71D4">
        <w:trPr>
          <w:gridAfter w:val="1"/>
          <w:wAfter w:w="6" w:type="dxa"/>
          <w:trHeight w:val="38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5CAE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4D409EF" w14:textId="77777777" w:rsid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E0862C5" w14:textId="77777777" w:rsidR="000B1434" w:rsidRDefault="000B143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789B0F1" w14:textId="77777777" w:rsidR="000B1434" w:rsidRDefault="000B143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5103CD5" w14:textId="77777777" w:rsidR="000B1434" w:rsidRDefault="000B143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C25483F" w14:textId="7855F7CC" w:rsidR="000B1434" w:rsidRPr="00A87F11" w:rsidRDefault="000B143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1D51744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D9D9"/>
          </w:tcPr>
          <w:p w14:paraId="58E786E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452F89C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4BC5C87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2F2F2"/>
          </w:tcPr>
          <w:p w14:paraId="7DA9A03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/>
              <w:rPr>
                <w:rFonts w:cs="Calibri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nil"/>
            </w:tcBorders>
            <w:shd w:val="clear" w:color="auto" w:fill="auto"/>
            <w:vAlign w:val="center"/>
          </w:tcPr>
          <w:p w14:paraId="6F74C71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6E064DC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02E229A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3964B03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D9D9D9"/>
          </w:tcPr>
          <w:p w14:paraId="66C982A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2F2F2"/>
          </w:tcPr>
          <w:p w14:paraId="5BA537F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C52EB79" w14:textId="7A7EF98C" w:rsidR="00A87F11" w:rsidRDefault="00A87F11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4386AD0" w14:textId="3366B09D" w:rsidR="007A1626" w:rsidRDefault="007A1626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592450A" w14:textId="576F477B" w:rsidR="007A1626" w:rsidRDefault="007A1626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161206" w14:textId="60BE4FF0" w:rsidR="007A1626" w:rsidRDefault="007A1626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00D8947" w14:textId="2258092A" w:rsidR="007A1626" w:rsidRDefault="007A1626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66455B8" w14:textId="77777777" w:rsidR="007A1626" w:rsidRPr="00A87F11" w:rsidRDefault="007A1626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4203B53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7338"/>
      </w:tblGrid>
      <w:tr w:rsidR="00A87F11" w:rsidRPr="00A87F11" w14:paraId="24F2B8F8" w14:textId="77777777" w:rsidTr="00D42378">
        <w:trPr>
          <w:trHeight w:val="283"/>
        </w:trPr>
        <w:tc>
          <w:tcPr>
            <w:tcW w:w="7338" w:type="dxa"/>
            <w:shd w:val="clear" w:color="auto" w:fill="D9D9D9"/>
            <w:vAlign w:val="center"/>
          </w:tcPr>
          <w:p w14:paraId="4390CC19" w14:textId="0D20D8C4" w:rsidR="00A87F11" w:rsidRPr="00A87F11" w:rsidRDefault="00A87F11" w:rsidP="00D42378">
            <w:pPr>
              <w:widowControl w:val="0"/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8</w:t>
            </w:r>
            <w:r w:rsidRPr="00A87F11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r w:rsidR="00A6612D" w:rsidRPr="00A87F11">
              <w:rPr>
                <w:rFonts w:cs="Calibri"/>
                <w:b/>
                <w:bCs/>
                <w:sz w:val="20"/>
                <w:szCs w:val="20"/>
              </w:rPr>
              <w:t>CHILD PARTICIPATION</w:t>
            </w:r>
            <w:r w:rsidRPr="00A87F11">
              <w:rPr>
                <w:rFonts w:cs="Calibri"/>
                <w:sz w:val="20"/>
                <w:szCs w:val="20"/>
              </w:rPr>
              <w:t>: Child’s needs are fully met?</w:t>
            </w:r>
          </w:p>
        </w:tc>
      </w:tr>
    </w:tbl>
    <w:p w14:paraId="0EAECC6D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1817"/>
        <w:gridCol w:w="403"/>
        <w:gridCol w:w="2503"/>
        <w:gridCol w:w="410"/>
      </w:tblGrid>
      <w:tr w:rsidR="00A87F11" w:rsidRPr="00A87F11" w14:paraId="5EFC52B0" w14:textId="77777777" w:rsidTr="00D42378">
        <w:trPr>
          <w:trHeight w:val="254"/>
        </w:trPr>
        <w:tc>
          <w:tcPr>
            <w:tcW w:w="2471" w:type="dxa"/>
          </w:tcPr>
          <w:p w14:paraId="62E52C4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Initial assessment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E00F2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654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E06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BA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69CFE99D" w14:textId="77777777" w:rsidTr="00D42378">
        <w:trPr>
          <w:trHeight w:val="254"/>
        </w:trPr>
        <w:tc>
          <w:tcPr>
            <w:tcW w:w="2471" w:type="dxa"/>
          </w:tcPr>
          <w:p w14:paraId="10FD05E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Reassessment 1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D7375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040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8C2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038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7DB19911" w14:textId="77777777" w:rsidTr="00D42378">
        <w:trPr>
          <w:trHeight w:val="254"/>
        </w:trPr>
        <w:tc>
          <w:tcPr>
            <w:tcW w:w="2471" w:type="dxa"/>
          </w:tcPr>
          <w:p w14:paraId="68421B0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Reassessment 2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2CF9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2EE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B22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8A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73FE2059" w14:textId="77777777" w:rsidTr="00D42378">
        <w:trPr>
          <w:trHeight w:val="254"/>
        </w:trPr>
        <w:tc>
          <w:tcPr>
            <w:tcW w:w="2471" w:type="dxa"/>
          </w:tcPr>
          <w:p w14:paraId="214A268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At the end 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5AEF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E97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87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A25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214DF334" w14:textId="77777777" w:rsidTr="00D42378">
        <w:trPr>
          <w:trHeight w:val="254"/>
        </w:trPr>
        <w:tc>
          <w:tcPr>
            <w:tcW w:w="2471" w:type="dxa"/>
          </w:tcPr>
          <w:p w14:paraId="772BE55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Six month later</w:t>
            </w:r>
          </w:p>
        </w:tc>
        <w:tc>
          <w:tcPr>
            <w:tcW w:w="181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0B753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Yes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4A4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097F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                                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165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77E570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0A9C179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B6FF2E3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A87F11">
        <w:rPr>
          <w:rFonts w:cs="Calibri"/>
          <w:b/>
          <w:sz w:val="20"/>
          <w:szCs w:val="20"/>
        </w:rPr>
        <w:t>MEASURING CHANGE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642"/>
        <w:gridCol w:w="2019"/>
      </w:tblGrid>
      <w:tr w:rsidR="00A87F11" w:rsidRPr="00A87F11" w14:paraId="1FC3CD2C" w14:textId="77777777" w:rsidTr="00D42378">
        <w:trPr>
          <w:trHeight w:val="364"/>
        </w:trPr>
        <w:tc>
          <w:tcPr>
            <w:tcW w:w="3614" w:type="dxa"/>
            <w:shd w:val="clear" w:color="auto" w:fill="auto"/>
            <w:vAlign w:val="center"/>
          </w:tcPr>
          <w:p w14:paraId="60C59D3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182D5FE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Duration of the intervention </w:t>
            </w:r>
          </w:p>
        </w:tc>
      </w:tr>
      <w:tr w:rsidR="00A87F11" w:rsidRPr="00A87F11" w14:paraId="036EE8E1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2DEB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Initial Assessment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C74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43FAB14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Months</w:t>
            </w:r>
          </w:p>
        </w:tc>
      </w:tr>
      <w:tr w:rsidR="00A87F11" w:rsidRPr="00A87F11" w14:paraId="3B59202C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8A02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Reassessment 1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F78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0804CDD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Months</w:t>
            </w:r>
          </w:p>
        </w:tc>
      </w:tr>
      <w:tr w:rsidR="00A87F11" w:rsidRPr="00A87F11" w14:paraId="3D474773" w14:textId="77777777" w:rsidTr="00D42378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40FE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Reassessment 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E0B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7525916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Months</w:t>
            </w:r>
          </w:p>
        </w:tc>
      </w:tr>
    </w:tbl>
    <w:p w14:paraId="728CE183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F7485C5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87F11">
        <w:rPr>
          <w:rFonts w:cs="Calibri"/>
          <w:sz w:val="20"/>
          <w:szCs w:val="20"/>
        </w:rPr>
        <w:t>Extent to which need is met:</w:t>
      </w:r>
    </w:p>
    <w:p w14:paraId="543C90DC" w14:textId="1CA58DD5" w:rsidR="00A87F11" w:rsidRPr="00096C70" w:rsidRDefault="00A87F11" w:rsidP="00096C7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96C70">
        <w:rPr>
          <w:rFonts w:cs="Calibri"/>
          <w:sz w:val="20"/>
          <w:szCs w:val="20"/>
        </w:rPr>
        <w:t>Not at all</w:t>
      </w:r>
    </w:p>
    <w:p w14:paraId="328E2DE7" w14:textId="77777777" w:rsidR="00A87F11" w:rsidRPr="00A87F11" w:rsidRDefault="00A87F11" w:rsidP="00096C7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87F11">
        <w:rPr>
          <w:rFonts w:cs="Calibri"/>
          <w:sz w:val="20"/>
          <w:szCs w:val="20"/>
        </w:rPr>
        <w:t>Slightly</w:t>
      </w:r>
    </w:p>
    <w:p w14:paraId="1383B290" w14:textId="77777777" w:rsidR="00A87F11" w:rsidRPr="00A87F11" w:rsidRDefault="00A87F11" w:rsidP="00096C7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87F11">
        <w:rPr>
          <w:rFonts w:cs="Calibri"/>
          <w:sz w:val="20"/>
          <w:szCs w:val="20"/>
        </w:rPr>
        <w:t>Moderately</w:t>
      </w:r>
    </w:p>
    <w:p w14:paraId="3E660844" w14:textId="77777777" w:rsidR="00A87F11" w:rsidRPr="00A87F11" w:rsidRDefault="00A87F11" w:rsidP="00096C7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87F11">
        <w:rPr>
          <w:rFonts w:cs="Calibri"/>
          <w:sz w:val="20"/>
          <w:szCs w:val="20"/>
        </w:rPr>
        <w:t>Almost</w:t>
      </w:r>
    </w:p>
    <w:p w14:paraId="6B57FD41" w14:textId="77777777" w:rsidR="00A87F11" w:rsidRPr="00A87F11" w:rsidRDefault="00A87F11" w:rsidP="00096C7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87F11">
        <w:rPr>
          <w:rFonts w:cs="Calibri"/>
          <w:sz w:val="20"/>
          <w:szCs w:val="20"/>
        </w:rPr>
        <w:t>Completely</w:t>
      </w:r>
    </w:p>
    <w:p w14:paraId="299B9DAD" w14:textId="77777777" w:rsidR="00A87F11" w:rsidRPr="00A87F11" w:rsidRDefault="00A87F11" w:rsidP="00A87F1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233"/>
        <w:gridCol w:w="1118"/>
        <w:gridCol w:w="1118"/>
        <w:gridCol w:w="1118"/>
        <w:gridCol w:w="1118"/>
      </w:tblGrid>
      <w:tr w:rsidR="00A87F11" w:rsidRPr="00A87F11" w14:paraId="3FCFA4BA" w14:textId="77777777" w:rsidTr="00D42378">
        <w:trPr>
          <w:trHeight w:val="333"/>
        </w:trPr>
        <w:tc>
          <w:tcPr>
            <w:tcW w:w="4338" w:type="dxa"/>
            <w:tcBorders>
              <w:top w:val="nil"/>
              <w:left w:val="nil"/>
            </w:tcBorders>
            <w:shd w:val="clear" w:color="auto" w:fill="auto"/>
          </w:tcPr>
          <w:p w14:paraId="66B5F6D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9D9D9"/>
            <w:vAlign w:val="center"/>
          </w:tcPr>
          <w:p w14:paraId="6DCB438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Initial Assessment</w:t>
            </w:r>
          </w:p>
        </w:tc>
        <w:tc>
          <w:tcPr>
            <w:tcW w:w="1118" w:type="dxa"/>
            <w:shd w:val="clear" w:color="auto" w:fill="D9D9D9"/>
          </w:tcPr>
          <w:p w14:paraId="29E9D54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Reassessment I</w:t>
            </w:r>
          </w:p>
        </w:tc>
        <w:tc>
          <w:tcPr>
            <w:tcW w:w="1118" w:type="dxa"/>
            <w:shd w:val="clear" w:color="auto" w:fill="D9D9D9"/>
          </w:tcPr>
          <w:p w14:paraId="0AA7D2C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Reassessment 2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634E92F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At the end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58689958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87F11">
              <w:rPr>
                <w:rFonts w:cs="Calibri"/>
                <w:b/>
                <w:sz w:val="20"/>
                <w:szCs w:val="20"/>
              </w:rPr>
              <w:t>6 months later</w:t>
            </w:r>
          </w:p>
        </w:tc>
      </w:tr>
      <w:tr w:rsidR="00A87F11" w:rsidRPr="00A87F11" w14:paraId="6053522E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1BEF52A8" w14:textId="723A69EA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 xml:space="preserve">The child is aware of the </w:t>
            </w:r>
            <w:r w:rsidR="002E71D4">
              <w:rPr>
                <w:rFonts w:cs="Calibri"/>
                <w:sz w:val="20"/>
                <w:szCs w:val="20"/>
              </w:rPr>
              <w:t>reasons for removal</w:t>
            </w:r>
          </w:p>
        </w:tc>
        <w:tc>
          <w:tcPr>
            <w:tcW w:w="1233" w:type="dxa"/>
            <w:shd w:val="clear" w:color="auto" w:fill="auto"/>
          </w:tcPr>
          <w:p w14:paraId="4742BDC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676CDA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6BCB4D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4072A44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91406B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17B981D6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7784A086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child is willing to move out of the family or current placement setting.</w:t>
            </w:r>
          </w:p>
        </w:tc>
        <w:tc>
          <w:tcPr>
            <w:tcW w:w="1233" w:type="dxa"/>
            <w:shd w:val="clear" w:color="auto" w:fill="auto"/>
          </w:tcPr>
          <w:p w14:paraId="360F318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FEB39B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E130EF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3C328ED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7A9DEDD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71D4" w:rsidRPr="00A87F11" w14:paraId="5D6CCB6C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7CEA4286" w14:textId="44E1ECC5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child has been prepared for the transition</w:t>
            </w:r>
          </w:p>
        </w:tc>
        <w:tc>
          <w:tcPr>
            <w:tcW w:w="1233" w:type="dxa"/>
            <w:shd w:val="clear" w:color="auto" w:fill="auto"/>
          </w:tcPr>
          <w:p w14:paraId="420713D4" w14:textId="77777777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4907D51" w14:textId="77777777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62442F9" w14:textId="77777777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482A2D4A" w14:textId="77777777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151839C4" w14:textId="77777777" w:rsidR="002E71D4" w:rsidRPr="00A87F11" w:rsidRDefault="002E71D4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2EB8A267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42B69BA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The alternative options suggested by the child are considered</w:t>
            </w:r>
          </w:p>
        </w:tc>
        <w:tc>
          <w:tcPr>
            <w:tcW w:w="1233" w:type="dxa"/>
            <w:shd w:val="clear" w:color="auto" w:fill="auto"/>
          </w:tcPr>
          <w:p w14:paraId="727D1B6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490DC7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46694E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6E6C1DD0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44C0ACF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356BB71A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7C3B0A01" w14:textId="72CC2933" w:rsidR="00A87F11" w:rsidRPr="00A87F11" w:rsidRDefault="009B0EE5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</w:t>
            </w:r>
            <w:r w:rsidR="00A87F11" w:rsidRPr="00A87F11">
              <w:rPr>
                <w:rFonts w:cs="Calibri"/>
                <w:sz w:val="20"/>
                <w:szCs w:val="20"/>
              </w:rPr>
              <w:t xml:space="preserve"> child </w:t>
            </w:r>
            <w:r w:rsidR="00E9580B">
              <w:rPr>
                <w:rFonts w:cs="Calibri"/>
                <w:sz w:val="20"/>
                <w:szCs w:val="20"/>
              </w:rPr>
              <w:t xml:space="preserve">is content </w:t>
            </w:r>
            <w:r w:rsidR="00A87F11" w:rsidRPr="00A87F11">
              <w:rPr>
                <w:rFonts w:cs="Calibri"/>
                <w:sz w:val="20"/>
                <w:szCs w:val="20"/>
              </w:rPr>
              <w:t>with intervention process</w:t>
            </w:r>
          </w:p>
        </w:tc>
        <w:tc>
          <w:tcPr>
            <w:tcW w:w="1233" w:type="dxa"/>
            <w:shd w:val="clear" w:color="auto" w:fill="auto"/>
          </w:tcPr>
          <w:p w14:paraId="7FFBB83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6D7909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D3C78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45996C1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29D3979A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494CD3DD" w14:textId="77777777" w:rsidTr="00D42378">
        <w:trPr>
          <w:trHeight w:val="262"/>
        </w:trPr>
        <w:tc>
          <w:tcPr>
            <w:tcW w:w="4338" w:type="dxa"/>
            <w:shd w:val="clear" w:color="auto" w:fill="auto"/>
          </w:tcPr>
          <w:p w14:paraId="005C373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Other</w:t>
            </w:r>
          </w:p>
        </w:tc>
        <w:tc>
          <w:tcPr>
            <w:tcW w:w="1233" w:type="dxa"/>
            <w:shd w:val="clear" w:color="auto" w:fill="auto"/>
          </w:tcPr>
          <w:p w14:paraId="6CBEF97E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5763FAC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4759D1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3F18AC6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309B1A4D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7FF7099B" w14:textId="77777777" w:rsidTr="00D42378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2368A19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1233" w:type="dxa"/>
            <w:shd w:val="clear" w:color="auto" w:fill="F2F2F2"/>
          </w:tcPr>
          <w:p w14:paraId="000C3C09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7067C363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57BFADE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6F7FE8B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190F6DE1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7F11" w:rsidRPr="00A87F11" w14:paraId="2B35A745" w14:textId="77777777" w:rsidTr="00D42378">
        <w:trPr>
          <w:trHeight w:val="210"/>
        </w:trPr>
        <w:tc>
          <w:tcPr>
            <w:tcW w:w="4338" w:type="dxa"/>
            <w:shd w:val="clear" w:color="auto" w:fill="D9D9D9"/>
            <w:vAlign w:val="bottom"/>
          </w:tcPr>
          <w:p w14:paraId="43387A5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87F11">
              <w:rPr>
                <w:rFonts w:cs="Calibri"/>
                <w:sz w:val="20"/>
                <w:szCs w:val="20"/>
              </w:rPr>
              <w:t>Average (Mean)</w:t>
            </w:r>
          </w:p>
        </w:tc>
        <w:tc>
          <w:tcPr>
            <w:tcW w:w="1233" w:type="dxa"/>
            <w:shd w:val="clear" w:color="auto" w:fill="F2F2F2"/>
          </w:tcPr>
          <w:p w14:paraId="68BA3F55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4C1C9704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7FDA46F2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73E0B197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/>
          </w:tcPr>
          <w:p w14:paraId="0E09DB7B" w14:textId="77777777" w:rsidR="00A87F11" w:rsidRPr="00A87F11" w:rsidRDefault="00A87F11" w:rsidP="00D4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784A9BB" w14:textId="77777777" w:rsidR="00A87F11" w:rsidRPr="00D06F25" w:rsidRDefault="00A87F11" w:rsidP="00D06F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A87F11" w:rsidRPr="00D06F25" w:rsidSect="006F0C8E">
      <w:headerReference w:type="default" r:id="rId11"/>
      <w:footerReference w:type="default" r:id="rId12"/>
      <w:type w:val="continuous"/>
      <w:pgSz w:w="11900" w:h="16840"/>
      <w:pgMar w:top="1134" w:right="851" w:bottom="1134" w:left="1134" w:header="720" w:footer="720" w:gutter="0"/>
      <w:cols w:space="60" w:equalWidth="0">
        <w:col w:w="1020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5403" w14:textId="77777777" w:rsidR="000233FC" w:rsidRDefault="000233FC" w:rsidP="003B6EF8">
      <w:pPr>
        <w:spacing w:after="0" w:line="240" w:lineRule="auto"/>
      </w:pPr>
      <w:r>
        <w:separator/>
      </w:r>
    </w:p>
  </w:endnote>
  <w:endnote w:type="continuationSeparator" w:id="0">
    <w:p w14:paraId="033E02B6" w14:textId="77777777" w:rsidR="000233FC" w:rsidRDefault="000233FC" w:rsidP="003B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27E3" w14:textId="77777777" w:rsidR="00D42378" w:rsidRDefault="00D42378" w:rsidP="00CE1A6C">
    <w:pPr>
      <w:pStyle w:val="Footer"/>
    </w:pPr>
    <w:r>
      <w:tab/>
    </w:r>
    <w:r>
      <w:tab/>
    </w:r>
  </w:p>
  <w:p w14:paraId="349B6826" w14:textId="4ABEE4E6" w:rsidR="00D42378" w:rsidRDefault="00D42378" w:rsidP="00CE1A6C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4B3B" w14:textId="77777777" w:rsidR="000233FC" w:rsidRDefault="000233FC" w:rsidP="003B6EF8">
      <w:pPr>
        <w:spacing w:after="0" w:line="240" w:lineRule="auto"/>
      </w:pPr>
      <w:r>
        <w:separator/>
      </w:r>
    </w:p>
  </w:footnote>
  <w:footnote w:type="continuationSeparator" w:id="0">
    <w:p w14:paraId="69E6D939" w14:textId="77777777" w:rsidR="000233FC" w:rsidRDefault="000233FC" w:rsidP="003B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B264" w14:textId="3A6DC0A6" w:rsidR="00D42378" w:rsidRDefault="008B698F" w:rsidP="00825A94">
    <w:pPr>
      <w:pStyle w:val="Header"/>
      <w:rPr>
        <w:lang w:val="en-ZA"/>
      </w:rPr>
    </w:pPr>
    <w:r>
      <w:rPr>
        <w:noProof/>
        <w:lang w:val="en-ZA"/>
      </w:rPr>
      <w:drawing>
        <wp:inline distT="0" distB="0" distL="0" distR="0" wp14:anchorId="344BEAB3" wp14:editId="144F1F3A">
          <wp:extent cx="3810000" cy="716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2378">
      <w:rPr>
        <w:lang w:val="en-ZA"/>
      </w:rPr>
      <w:tab/>
    </w:r>
    <w:r>
      <w:rPr>
        <w:noProof/>
      </w:rPr>
      <w:drawing>
        <wp:inline distT="0" distB="0" distL="0" distR="0" wp14:anchorId="7660F6DC" wp14:editId="4D2DC3B2">
          <wp:extent cx="922020" cy="8534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651C9" w14:textId="043E3115" w:rsidR="00D42378" w:rsidRPr="00825A94" w:rsidRDefault="00D42378" w:rsidP="00825A94">
    <w:pPr>
      <w:pStyle w:val="Header"/>
      <w:rPr>
        <w:lang w:val="en-ZA"/>
      </w:rPr>
    </w:pPr>
    <w:r>
      <w:rPr>
        <w:rFonts w:ascii="Arial" w:hAnsi="Arial" w:cs="Arial"/>
        <w:b/>
        <w:noProof/>
      </w:rPr>
      <w:t>HHC SA 05</w:t>
    </w:r>
    <w:r>
      <w:rPr>
        <w:rFonts w:ascii="Arial" w:hAnsi="Arial" w:cs="Arial"/>
        <w:b/>
        <w:noProof/>
      </w:rPr>
      <w:tab/>
    </w:r>
    <w:r>
      <w:rPr>
        <w:rFonts w:ascii="Arial" w:hAnsi="Arial" w:cs="Arial"/>
        <w:b/>
        <w:noProof/>
      </w:rPr>
      <w:tab/>
    </w:r>
    <w:r w:rsidRPr="0014210A">
      <w:rPr>
        <w:rFonts w:ascii="Arial" w:hAnsi="Arial" w:cs="Arial"/>
        <w:b/>
      </w:rPr>
      <w:t>Active Family Support 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13A"/>
    <w:multiLevelType w:val="hybridMultilevel"/>
    <w:tmpl w:val="40BCBEEC"/>
    <w:lvl w:ilvl="0" w:tplc="F6E65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9026A"/>
    <w:multiLevelType w:val="hybridMultilevel"/>
    <w:tmpl w:val="7BEA5160"/>
    <w:lvl w:ilvl="0" w:tplc="14C29C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E04FC"/>
    <w:multiLevelType w:val="hybridMultilevel"/>
    <w:tmpl w:val="5630E0AC"/>
    <w:lvl w:ilvl="0" w:tplc="F214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A4B5C"/>
    <w:multiLevelType w:val="hybridMultilevel"/>
    <w:tmpl w:val="B9F68982"/>
    <w:lvl w:ilvl="0" w:tplc="61DCC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F65B25"/>
    <w:multiLevelType w:val="hybridMultilevel"/>
    <w:tmpl w:val="8650497C"/>
    <w:lvl w:ilvl="0" w:tplc="C17643A6">
      <w:start w:val="3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2B411546"/>
    <w:multiLevelType w:val="hybridMultilevel"/>
    <w:tmpl w:val="28964C3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3E7312"/>
    <w:multiLevelType w:val="hybridMultilevel"/>
    <w:tmpl w:val="1096D1C8"/>
    <w:lvl w:ilvl="0" w:tplc="C234DA8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20515B1"/>
    <w:multiLevelType w:val="hybridMultilevel"/>
    <w:tmpl w:val="C3F403A2"/>
    <w:lvl w:ilvl="0" w:tplc="83A4C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9806A1"/>
    <w:multiLevelType w:val="hybridMultilevel"/>
    <w:tmpl w:val="2990C7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D87CE0"/>
    <w:multiLevelType w:val="hybridMultilevel"/>
    <w:tmpl w:val="B3963496"/>
    <w:lvl w:ilvl="0" w:tplc="E1484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0523F"/>
    <w:multiLevelType w:val="hybridMultilevel"/>
    <w:tmpl w:val="E702B806"/>
    <w:lvl w:ilvl="0" w:tplc="324AA48A">
      <w:start w:val="2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5E0E03EF"/>
    <w:multiLevelType w:val="hybridMultilevel"/>
    <w:tmpl w:val="3D36B72E"/>
    <w:lvl w:ilvl="0" w:tplc="55CE2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41A99"/>
    <w:multiLevelType w:val="hybridMultilevel"/>
    <w:tmpl w:val="31B8DEE6"/>
    <w:lvl w:ilvl="0" w:tplc="7EA062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4C64DD"/>
    <w:multiLevelType w:val="hybridMultilevel"/>
    <w:tmpl w:val="213E9B78"/>
    <w:lvl w:ilvl="0" w:tplc="BD2E023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214AF1"/>
    <w:multiLevelType w:val="hybridMultilevel"/>
    <w:tmpl w:val="AB208A6C"/>
    <w:lvl w:ilvl="0" w:tplc="6E6820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Y1NDc0NzU1MrAwN7JQ0lEKTi0uzszPAykwqQUAA/HLqSwAAAA="/>
  </w:docVars>
  <w:rsids>
    <w:rsidRoot w:val="00B854E0"/>
    <w:rsid w:val="000012B9"/>
    <w:rsid w:val="00001B87"/>
    <w:rsid w:val="00002A09"/>
    <w:rsid w:val="00006C2F"/>
    <w:rsid w:val="0002230D"/>
    <w:rsid w:val="000233FC"/>
    <w:rsid w:val="00035F59"/>
    <w:rsid w:val="0003638A"/>
    <w:rsid w:val="00044334"/>
    <w:rsid w:val="000541B8"/>
    <w:rsid w:val="00054B72"/>
    <w:rsid w:val="00062790"/>
    <w:rsid w:val="000743F6"/>
    <w:rsid w:val="0008219F"/>
    <w:rsid w:val="0008393B"/>
    <w:rsid w:val="000859A4"/>
    <w:rsid w:val="000922B2"/>
    <w:rsid w:val="00096C70"/>
    <w:rsid w:val="000A0F7F"/>
    <w:rsid w:val="000B1434"/>
    <w:rsid w:val="000C2A5A"/>
    <w:rsid w:val="000C3FCD"/>
    <w:rsid w:val="000D16FE"/>
    <w:rsid w:val="000F3AAB"/>
    <w:rsid w:val="000F74EE"/>
    <w:rsid w:val="00102532"/>
    <w:rsid w:val="001202EF"/>
    <w:rsid w:val="00125034"/>
    <w:rsid w:val="001313B9"/>
    <w:rsid w:val="00133B76"/>
    <w:rsid w:val="001347D3"/>
    <w:rsid w:val="00141A9C"/>
    <w:rsid w:val="0014210A"/>
    <w:rsid w:val="00150691"/>
    <w:rsid w:val="00151504"/>
    <w:rsid w:val="00153B05"/>
    <w:rsid w:val="00180FC4"/>
    <w:rsid w:val="00183ECF"/>
    <w:rsid w:val="00187B25"/>
    <w:rsid w:val="00193EB3"/>
    <w:rsid w:val="00194DE4"/>
    <w:rsid w:val="0019535C"/>
    <w:rsid w:val="001962E3"/>
    <w:rsid w:val="001A27F1"/>
    <w:rsid w:val="001A5133"/>
    <w:rsid w:val="001B1FF0"/>
    <w:rsid w:val="001D2F21"/>
    <w:rsid w:val="001D3E9D"/>
    <w:rsid w:val="001F131F"/>
    <w:rsid w:val="001F1D36"/>
    <w:rsid w:val="001F28CC"/>
    <w:rsid w:val="00216CF0"/>
    <w:rsid w:val="002219E4"/>
    <w:rsid w:val="00223957"/>
    <w:rsid w:val="002270EC"/>
    <w:rsid w:val="00244935"/>
    <w:rsid w:val="00247FE8"/>
    <w:rsid w:val="002577E6"/>
    <w:rsid w:val="00265F3E"/>
    <w:rsid w:val="00284251"/>
    <w:rsid w:val="00285114"/>
    <w:rsid w:val="00285AAD"/>
    <w:rsid w:val="00297D39"/>
    <w:rsid w:val="002A0DDF"/>
    <w:rsid w:val="002A177F"/>
    <w:rsid w:val="002C34E3"/>
    <w:rsid w:val="002C6446"/>
    <w:rsid w:val="002E44E7"/>
    <w:rsid w:val="002E71D4"/>
    <w:rsid w:val="00313A4A"/>
    <w:rsid w:val="00325662"/>
    <w:rsid w:val="00343E5E"/>
    <w:rsid w:val="003479CA"/>
    <w:rsid w:val="003641E8"/>
    <w:rsid w:val="00365ADF"/>
    <w:rsid w:val="00367875"/>
    <w:rsid w:val="00370B8B"/>
    <w:rsid w:val="00381C25"/>
    <w:rsid w:val="0038670D"/>
    <w:rsid w:val="003A5597"/>
    <w:rsid w:val="003A6D46"/>
    <w:rsid w:val="003B23B2"/>
    <w:rsid w:val="003B6225"/>
    <w:rsid w:val="003B6EF8"/>
    <w:rsid w:val="003C18E7"/>
    <w:rsid w:val="003D2F12"/>
    <w:rsid w:val="003D5393"/>
    <w:rsid w:val="003D5E7B"/>
    <w:rsid w:val="003E26E2"/>
    <w:rsid w:val="003E5C23"/>
    <w:rsid w:val="003E6465"/>
    <w:rsid w:val="003F3051"/>
    <w:rsid w:val="003F3490"/>
    <w:rsid w:val="003F5F12"/>
    <w:rsid w:val="003F72FF"/>
    <w:rsid w:val="004061FB"/>
    <w:rsid w:val="00412C3B"/>
    <w:rsid w:val="00416420"/>
    <w:rsid w:val="00430977"/>
    <w:rsid w:val="004337F2"/>
    <w:rsid w:val="00436529"/>
    <w:rsid w:val="004630D3"/>
    <w:rsid w:val="004661EC"/>
    <w:rsid w:val="00466CB6"/>
    <w:rsid w:val="00475E2B"/>
    <w:rsid w:val="00476769"/>
    <w:rsid w:val="00485A62"/>
    <w:rsid w:val="00487C33"/>
    <w:rsid w:val="004912C3"/>
    <w:rsid w:val="004A5839"/>
    <w:rsid w:val="004A6C10"/>
    <w:rsid w:val="004C107A"/>
    <w:rsid w:val="004C6945"/>
    <w:rsid w:val="004D2295"/>
    <w:rsid w:val="004D5F8C"/>
    <w:rsid w:val="004F3722"/>
    <w:rsid w:val="004F54BE"/>
    <w:rsid w:val="00512E7A"/>
    <w:rsid w:val="00536158"/>
    <w:rsid w:val="00552309"/>
    <w:rsid w:val="00562A6C"/>
    <w:rsid w:val="00566710"/>
    <w:rsid w:val="005709BF"/>
    <w:rsid w:val="00573AA8"/>
    <w:rsid w:val="005857F4"/>
    <w:rsid w:val="005952BF"/>
    <w:rsid w:val="005977B9"/>
    <w:rsid w:val="005A620A"/>
    <w:rsid w:val="005B51EE"/>
    <w:rsid w:val="005B52C6"/>
    <w:rsid w:val="005B7611"/>
    <w:rsid w:val="005C0F2F"/>
    <w:rsid w:val="005C5C09"/>
    <w:rsid w:val="005C5E37"/>
    <w:rsid w:val="005C6CA5"/>
    <w:rsid w:val="005D6649"/>
    <w:rsid w:val="005E2E30"/>
    <w:rsid w:val="005F0C6C"/>
    <w:rsid w:val="00601CF2"/>
    <w:rsid w:val="00606F30"/>
    <w:rsid w:val="00625A04"/>
    <w:rsid w:val="0062690B"/>
    <w:rsid w:val="0062730B"/>
    <w:rsid w:val="0064685C"/>
    <w:rsid w:val="00655A19"/>
    <w:rsid w:val="00657DC7"/>
    <w:rsid w:val="006626C9"/>
    <w:rsid w:val="0067683C"/>
    <w:rsid w:val="00681AA0"/>
    <w:rsid w:val="00686332"/>
    <w:rsid w:val="006912B4"/>
    <w:rsid w:val="00695608"/>
    <w:rsid w:val="006A2F56"/>
    <w:rsid w:val="006B5B21"/>
    <w:rsid w:val="006C2FA5"/>
    <w:rsid w:val="006C7BCB"/>
    <w:rsid w:val="006D1E6D"/>
    <w:rsid w:val="006E1FDF"/>
    <w:rsid w:val="006E4A38"/>
    <w:rsid w:val="006F0C8E"/>
    <w:rsid w:val="006F4596"/>
    <w:rsid w:val="00722C8E"/>
    <w:rsid w:val="00725E19"/>
    <w:rsid w:val="00731748"/>
    <w:rsid w:val="00735587"/>
    <w:rsid w:val="007437C0"/>
    <w:rsid w:val="00750B23"/>
    <w:rsid w:val="00750B61"/>
    <w:rsid w:val="007664EB"/>
    <w:rsid w:val="0077046C"/>
    <w:rsid w:val="007812B6"/>
    <w:rsid w:val="0078603B"/>
    <w:rsid w:val="007905A3"/>
    <w:rsid w:val="00796F4C"/>
    <w:rsid w:val="007A1626"/>
    <w:rsid w:val="007A1997"/>
    <w:rsid w:val="007A45A5"/>
    <w:rsid w:val="007B63D2"/>
    <w:rsid w:val="007D360F"/>
    <w:rsid w:val="007E0C80"/>
    <w:rsid w:val="007E3168"/>
    <w:rsid w:val="007F2A92"/>
    <w:rsid w:val="0081604F"/>
    <w:rsid w:val="00822F2D"/>
    <w:rsid w:val="00825A94"/>
    <w:rsid w:val="00830015"/>
    <w:rsid w:val="008316A8"/>
    <w:rsid w:val="008455E3"/>
    <w:rsid w:val="00846DCB"/>
    <w:rsid w:val="008647BA"/>
    <w:rsid w:val="008B1C3E"/>
    <w:rsid w:val="008B698F"/>
    <w:rsid w:val="008C3E1D"/>
    <w:rsid w:val="008D5070"/>
    <w:rsid w:val="008D5B14"/>
    <w:rsid w:val="008E1B4F"/>
    <w:rsid w:val="008E5C01"/>
    <w:rsid w:val="008E6AB6"/>
    <w:rsid w:val="008F404F"/>
    <w:rsid w:val="0090180C"/>
    <w:rsid w:val="0090235C"/>
    <w:rsid w:val="00904476"/>
    <w:rsid w:val="00911BEE"/>
    <w:rsid w:val="00917F3C"/>
    <w:rsid w:val="00935982"/>
    <w:rsid w:val="009518DB"/>
    <w:rsid w:val="009574F6"/>
    <w:rsid w:val="009646E4"/>
    <w:rsid w:val="00966123"/>
    <w:rsid w:val="009666A0"/>
    <w:rsid w:val="009667C7"/>
    <w:rsid w:val="00970CAE"/>
    <w:rsid w:val="00981176"/>
    <w:rsid w:val="009838DE"/>
    <w:rsid w:val="00985161"/>
    <w:rsid w:val="009852FB"/>
    <w:rsid w:val="009861EE"/>
    <w:rsid w:val="0098634E"/>
    <w:rsid w:val="00990A08"/>
    <w:rsid w:val="009A09E2"/>
    <w:rsid w:val="009B0EE5"/>
    <w:rsid w:val="009C0A15"/>
    <w:rsid w:val="009C34DB"/>
    <w:rsid w:val="009C4BAA"/>
    <w:rsid w:val="009C62F4"/>
    <w:rsid w:val="009F3444"/>
    <w:rsid w:val="00A00DB9"/>
    <w:rsid w:val="00A11E61"/>
    <w:rsid w:val="00A14F2B"/>
    <w:rsid w:val="00A16C3E"/>
    <w:rsid w:val="00A35281"/>
    <w:rsid w:val="00A35BA4"/>
    <w:rsid w:val="00A42B74"/>
    <w:rsid w:val="00A43138"/>
    <w:rsid w:val="00A458F9"/>
    <w:rsid w:val="00A50DB0"/>
    <w:rsid w:val="00A53A65"/>
    <w:rsid w:val="00A65429"/>
    <w:rsid w:val="00A6612D"/>
    <w:rsid w:val="00A7264E"/>
    <w:rsid w:val="00A809F9"/>
    <w:rsid w:val="00A83A63"/>
    <w:rsid w:val="00A87F11"/>
    <w:rsid w:val="00A93953"/>
    <w:rsid w:val="00A95D22"/>
    <w:rsid w:val="00AA0DC5"/>
    <w:rsid w:val="00AB08F5"/>
    <w:rsid w:val="00AB5816"/>
    <w:rsid w:val="00AC6EFF"/>
    <w:rsid w:val="00AD3191"/>
    <w:rsid w:val="00AE044D"/>
    <w:rsid w:val="00AE0779"/>
    <w:rsid w:val="00AE5EDB"/>
    <w:rsid w:val="00B15FE6"/>
    <w:rsid w:val="00B1624F"/>
    <w:rsid w:val="00B25113"/>
    <w:rsid w:val="00B257FF"/>
    <w:rsid w:val="00B364F1"/>
    <w:rsid w:val="00B527F8"/>
    <w:rsid w:val="00B55831"/>
    <w:rsid w:val="00B56FFB"/>
    <w:rsid w:val="00B605DD"/>
    <w:rsid w:val="00B71C48"/>
    <w:rsid w:val="00B73818"/>
    <w:rsid w:val="00B76CC6"/>
    <w:rsid w:val="00B854E0"/>
    <w:rsid w:val="00B938D4"/>
    <w:rsid w:val="00BA3711"/>
    <w:rsid w:val="00BB5569"/>
    <w:rsid w:val="00BD4DFF"/>
    <w:rsid w:val="00BE104A"/>
    <w:rsid w:val="00BE42B7"/>
    <w:rsid w:val="00BF33B0"/>
    <w:rsid w:val="00C0252C"/>
    <w:rsid w:val="00C04AE5"/>
    <w:rsid w:val="00C1442F"/>
    <w:rsid w:val="00C21D67"/>
    <w:rsid w:val="00C3079E"/>
    <w:rsid w:val="00C55D1D"/>
    <w:rsid w:val="00C64997"/>
    <w:rsid w:val="00C7442B"/>
    <w:rsid w:val="00C80462"/>
    <w:rsid w:val="00C81FC2"/>
    <w:rsid w:val="00C83BF8"/>
    <w:rsid w:val="00C862DB"/>
    <w:rsid w:val="00C90BBC"/>
    <w:rsid w:val="00C96B4C"/>
    <w:rsid w:val="00CA503A"/>
    <w:rsid w:val="00CA5823"/>
    <w:rsid w:val="00CD61D9"/>
    <w:rsid w:val="00CE1A6C"/>
    <w:rsid w:val="00CE2C59"/>
    <w:rsid w:val="00CF2F7A"/>
    <w:rsid w:val="00D06F25"/>
    <w:rsid w:val="00D13A26"/>
    <w:rsid w:val="00D220E6"/>
    <w:rsid w:val="00D2627A"/>
    <w:rsid w:val="00D337AC"/>
    <w:rsid w:val="00D40AD6"/>
    <w:rsid w:val="00D42378"/>
    <w:rsid w:val="00D544AA"/>
    <w:rsid w:val="00D57C50"/>
    <w:rsid w:val="00D83F3F"/>
    <w:rsid w:val="00D85F51"/>
    <w:rsid w:val="00D907DB"/>
    <w:rsid w:val="00DA236C"/>
    <w:rsid w:val="00DA4993"/>
    <w:rsid w:val="00DC0A97"/>
    <w:rsid w:val="00DC3077"/>
    <w:rsid w:val="00DD1D0A"/>
    <w:rsid w:val="00DD28BF"/>
    <w:rsid w:val="00DF7BB8"/>
    <w:rsid w:val="00E00039"/>
    <w:rsid w:val="00E22A33"/>
    <w:rsid w:val="00E22F22"/>
    <w:rsid w:val="00E24156"/>
    <w:rsid w:val="00E31191"/>
    <w:rsid w:val="00E51834"/>
    <w:rsid w:val="00E51FBE"/>
    <w:rsid w:val="00E71A42"/>
    <w:rsid w:val="00E7314A"/>
    <w:rsid w:val="00E82758"/>
    <w:rsid w:val="00E9580B"/>
    <w:rsid w:val="00EA04DF"/>
    <w:rsid w:val="00EA2FAD"/>
    <w:rsid w:val="00EB03D7"/>
    <w:rsid w:val="00EB272E"/>
    <w:rsid w:val="00EB5B72"/>
    <w:rsid w:val="00EC02A0"/>
    <w:rsid w:val="00ED1114"/>
    <w:rsid w:val="00ED26AB"/>
    <w:rsid w:val="00ED6DEA"/>
    <w:rsid w:val="00EE6F3B"/>
    <w:rsid w:val="00F02A43"/>
    <w:rsid w:val="00F074EB"/>
    <w:rsid w:val="00F20D0E"/>
    <w:rsid w:val="00F31679"/>
    <w:rsid w:val="00F36A53"/>
    <w:rsid w:val="00F44CBE"/>
    <w:rsid w:val="00F5444C"/>
    <w:rsid w:val="00F55ADE"/>
    <w:rsid w:val="00F742ED"/>
    <w:rsid w:val="00F8264C"/>
    <w:rsid w:val="00F8678D"/>
    <w:rsid w:val="00F93F30"/>
    <w:rsid w:val="00FA1C94"/>
    <w:rsid w:val="00FA5A63"/>
    <w:rsid w:val="00FA5EED"/>
    <w:rsid w:val="00FA665B"/>
    <w:rsid w:val="00FB30AC"/>
    <w:rsid w:val="00FB5FD3"/>
    <w:rsid w:val="00FB6C4D"/>
    <w:rsid w:val="00FC4883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DA102"/>
  <w14:defaultImageDpi w14:val="96"/>
  <w15:docId w15:val="{DD2037CB-2593-4C83-B72B-53D6EBE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6EF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B6EF8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3B6EF8"/>
    <w:rPr>
      <w:rFonts w:cs="Times New Roman"/>
      <w:sz w:val="20"/>
      <w:szCs w:val="20"/>
    </w:rPr>
  </w:style>
  <w:style w:type="paragraph" w:styleId="NoSpacing">
    <w:name w:val="No Spacing"/>
    <w:uiPriority w:val="1"/>
    <w:qFormat/>
    <w:rsid w:val="001202EF"/>
    <w:rPr>
      <w:sz w:val="22"/>
      <w:szCs w:val="22"/>
      <w:lang w:val="en-GB" w:eastAsia="en-GB" w:bidi="ar-SA"/>
    </w:rPr>
  </w:style>
  <w:style w:type="table" w:styleId="TableGrid">
    <w:name w:val="Table Grid"/>
    <w:basedOn w:val="TableNormal"/>
    <w:uiPriority w:val="59"/>
    <w:rsid w:val="0083001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7D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D907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907D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D907DB"/>
    <w:rPr>
      <w:rFonts w:cs="Times New Roman"/>
    </w:rPr>
  </w:style>
  <w:style w:type="paragraph" w:styleId="ListParagraph">
    <w:name w:val="List Paragraph"/>
    <w:basedOn w:val="Normal"/>
    <w:uiPriority w:val="72"/>
    <w:qFormat/>
    <w:rsid w:val="00981176"/>
    <w:pPr>
      <w:ind w:left="720"/>
      <w:contextualSpacing/>
    </w:pPr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B527F8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uiPriority w:val="99"/>
    <w:rsid w:val="006B5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5B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5B2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B5B2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B5B21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HHCSA05</ToolsetCode>
    <Status xmlns="26f8adf1-c469-4234-aa88-53ea1d8283a4">Published Final</Status>
    <Toolset_x0020_Code_x002d_ xmlns="26f8adf1-c469-4234-aa88-53ea1d8283a4">8</Toolset_x0020_Code_x002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A4FA-BEB3-4F3E-AF0F-8A06465F4F7D}">
  <ds:schemaRefs>
    <ds:schemaRef ds:uri="http://schemas.microsoft.com/office/2006/metadata/properties"/>
    <ds:schemaRef ds:uri="http://schemas.microsoft.com/office/infopath/2007/PartnerControls"/>
    <ds:schemaRef ds:uri="26f8adf1-c469-4234-aa88-53ea1d8283a4"/>
  </ds:schemaRefs>
</ds:datastoreItem>
</file>

<file path=customXml/itemProps2.xml><?xml version="1.0" encoding="utf-8"?>
<ds:datastoreItem xmlns:ds="http://schemas.openxmlformats.org/officeDocument/2006/customXml" ds:itemID="{C9582B40-C8D6-4018-8457-18F06CE08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8B8C0-0D99-4145-9EDB-3F36650FD469}"/>
</file>

<file path=customXml/itemProps4.xml><?xml version="1.0" encoding="utf-8"?>
<ds:datastoreItem xmlns:ds="http://schemas.openxmlformats.org/officeDocument/2006/customXml" ds:itemID="{CF778DA1-1F21-47A2-8509-D3367D42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3257</Words>
  <Characters>18567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HHCSA05 AFS Risk Assessment</dc:title>
  <dc:subject/>
  <dc:creator>JULIET CARTER</dc:creator>
  <cp:keywords/>
  <dc:description/>
  <cp:lastModifiedBy>Carlos Saraiva</cp:lastModifiedBy>
  <cp:revision>15</cp:revision>
  <cp:lastPrinted>2017-05-25T19:01:00Z</cp:lastPrinted>
  <dcterms:created xsi:type="dcterms:W3CDTF">2021-03-24T08:01:00Z</dcterms:created>
  <dcterms:modified xsi:type="dcterms:W3CDTF">2022-02-09T11:09:00Z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